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6F" w:rsidRPr="00C817A5" w:rsidRDefault="00B83257">
      <w:pPr>
        <w:spacing w:after="0" w:line="408" w:lineRule="auto"/>
        <w:ind w:left="120"/>
        <w:jc w:val="center"/>
        <w:rPr>
          <w:lang w:val="ru-RU"/>
        </w:rPr>
      </w:pPr>
      <w:bookmarkStart w:id="0" w:name="block-27387674"/>
      <w:r w:rsidRPr="00C817A5">
        <w:rPr>
          <w:rFonts w:ascii="Times New Roman" w:hAnsi="Times New Roman"/>
          <w:b/>
          <w:color w:val="000000"/>
          <w:sz w:val="28"/>
          <w:lang w:val="ru-RU"/>
        </w:rPr>
        <w:t>МИНИСТЕРСТВО ПРОСВЕЩЕНИЯ РОССИЙСКОЙ ФЕДЕРАЦИИ</w:t>
      </w:r>
    </w:p>
    <w:p w:rsidR="00BD5B6F" w:rsidRPr="00C817A5" w:rsidRDefault="00BD5B6F">
      <w:pPr>
        <w:spacing w:after="0" w:line="408" w:lineRule="auto"/>
        <w:ind w:left="120"/>
        <w:jc w:val="center"/>
        <w:rPr>
          <w:lang w:val="ru-RU"/>
        </w:rPr>
      </w:pPr>
    </w:p>
    <w:p w:rsidR="00BD5B6F" w:rsidRPr="00C817A5" w:rsidRDefault="00BD5B6F">
      <w:pPr>
        <w:spacing w:after="0" w:line="408" w:lineRule="auto"/>
        <w:ind w:left="120"/>
        <w:jc w:val="center"/>
        <w:rPr>
          <w:lang w:val="ru-RU"/>
        </w:rPr>
      </w:pPr>
    </w:p>
    <w:p w:rsidR="00BD5B6F" w:rsidRPr="00C817A5" w:rsidRDefault="00B83257">
      <w:pPr>
        <w:spacing w:after="0" w:line="408" w:lineRule="auto"/>
        <w:ind w:left="120"/>
        <w:jc w:val="center"/>
        <w:rPr>
          <w:lang w:val="ru-RU"/>
        </w:rPr>
      </w:pPr>
      <w:r w:rsidRPr="00C817A5">
        <w:rPr>
          <w:rFonts w:ascii="Times New Roman" w:hAnsi="Times New Roman"/>
          <w:b/>
          <w:color w:val="000000"/>
          <w:sz w:val="28"/>
          <w:lang w:val="ru-RU"/>
        </w:rPr>
        <w:t>МКОУ "Подкуйковская ООШ "</w:t>
      </w:r>
    </w:p>
    <w:p w:rsidR="00BD5B6F" w:rsidRPr="00C817A5" w:rsidRDefault="00BD5B6F">
      <w:pPr>
        <w:spacing w:after="0"/>
        <w:ind w:left="120"/>
        <w:rPr>
          <w:lang w:val="ru-RU"/>
        </w:rPr>
      </w:pPr>
    </w:p>
    <w:p w:rsidR="00BD5B6F" w:rsidRPr="00C817A5" w:rsidRDefault="00BD5B6F">
      <w:pPr>
        <w:spacing w:after="0"/>
        <w:ind w:left="120"/>
        <w:rPr>
          <w:lang w:val="ru-RU"/>
        </w:rPr>
      </w:pPr>
    </w:p>
    <w:p w:rsidR="00BD5B6F" w:rsidRPr="00C817A5" w:rsidRDefault="00BD5B6F">
      <w:pPr>
        <w:spacing w:after="0"/>
        <w:ind w:left="120"/>
        <w:rPr>
          <w:lang w:val="ru-RU"/>
        </w:rPr>
      </w:pPr>
    </w:p>
    <w:p w:rsidR="00BD5B6F" w:rsidRPr="00C817A5" w:rsidRDefault="00CB4ABB">
      <w:pPr>
        <w:spacing w:after="0"/>
        <w:ind w:left="120"/>
        <w:rPr>
          <w:lang w:val="ru-RU"/>
        </w:rPr>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1734185"/>
                    </a:xfrm>
                    <a:prstGeom prst="rect">
                      <a:avLst/>
                    </a:prstGeom>
                    <a:noFill/>
                    <a:ln w="9525">
                      <a:noFill/>
                      <a:miter lim="800000"/>
                      <a:headEnd/>
                      <a:tailEnd/>
                    </a:ln>
                  </pic:spPr>
                </pic:pic>
              </a:graphicData>
            </a:graphic>
          </wp:inline>
        </w:drawing>
      </w:r>
      <w:bookmarkStart w:id="1" w:name="_GoBack"/>
      <w:bookmarkEnd w:id="1"/>
    </w:p>
    <w:p w:rsidR="00BD5B6F" w:rsidRPr="00C817A5" w:rsidRDefault="00BD5B6F">
      <w:pPr>
        <w:spacing w:after="0"/>
        <w:ind w:left="120"/>
        <w:rPr>
          <w:lang w:val="ru-RU"/>
        </w:rPr>
      </w:pPr>
    </w:p>
    <w:p w:rsidR="00BD5B6F" w:rsidRPr="00C817A5" w:rsidRDefault="00BD5B6F">
      <w:pPr>
        <w:spacing w:after="0"/>
        <w:ind w:left="120"/>
        <w:rPr>
          <w:lang w:val="ru-RU"/>
        </w:rPr>
      </w:pPr>
    </w:p>
    <w:p w:rsidR="00BD5B6F" w:rsidRPr="00C817A5" w:rsidRDefault="00BD5B6F">
      <w:pPr>
        <w:spacing w:after="0"/>
        <w:ind w:left="120"/>
        <w:rPr>
          <w:lang w:val="ru-RU"/>
        </w:rPr>
      </w:pPr>
    </w:p>
    <w:p w:rsidR="00BD5B6F" w:rsidRPr="00C817A5" w:rsidRDefault="00BD5B6F">
      <w:pPr>
        <w:spacing w:after="0"/>
        <w:ind w:left="120"/>
        <w:rPr>
          <w:lang w:val="ru-RU"/>
        </w:rPr>
      </w:pPr>
    </w:p>
    <w:p w:rsidR="00BD5B6F" w:rsidRPr="00C817A5" w:rsidRDefault="00BD5B6F">
      <w:pPr>
        <w:spacing w:after="0"/>
        <w:ind w:left="120"/>
        <w:rPr>
          <w:lang w:val="ru-RU"/>
        </w:rPr>
      </w:pPr>
    </w:p>
    <w:p w:rsidR="00BD5B6F" w:rsidRPr="00C817A5" w:rsidRDefault="00B83257">
      <w:pPr>
        <w:spacing w:after="0" w:line="408" w:lineRule="auto"/>
        <w:ind w:left="120"/>
        <w:jc w:val="center"/>
        <w:rPr>
          <w:lang w:val="ru-RU"/>
        </w:rPr>
      </w:pPr>
      <w:r w:rsidRPr="00C817A5">
        <w:rPr>
          <w:rFonts w:ascii="Times New Roman" w:hAnsi="Times New Roman"/>
          <w:b/>
          <w:color w:val="000000"/>
          <w:sz w:val="28"/>
          <w:lang w:val="ru-RU"/>
        </w:rPr>
        <w:t>РАБОЧАЯ ПРОГРАММА</w:t>
      </w:r>
    </w:p>
    <w:p w:rsidR="00BD5B6F" w:rsidRPr="00C817A5" w:rsidRDefault="00B83257">
      <w:pPr>
        <w:spacing w:after="0" w:line="408" w:lineRule="auto"/>
        <w:ind w:left="120"/>
        <w:jc w:val="center"/>
        <w:rPr>
          <w:lang w:val="ru-RU"/>
        </w:rPr>
      </w:pPr>
      <w:r w:rsidRPr="00C817A5">
        <w:rPr>
          <w:rFonts w:ascii="Times New Roman" w:hAnsi="Times New Roman"/>
          <w:color w:val="000000"/>
          <w:sz w:val="28"/>
          <w:lang w:val="ru-RU"/>
        </w:rPr>
        <w:t>(</w:t>
      </w:r>
      <w:r>
        <w:rPr>
          <w:rFonts w:ascii="Times New Roman" w:hAnsi="Times New Roman"/>
          <w:color w:val="000000"/>
          <w:sz w:val="28"/>
        </w:rPr>
        <w:t>ID</w:t>
      </w:r>
      <w:r w:rsidRPr="00C817A5">
        <w:rPr>
          <w:rFonts w:ascii="Times New Roman" w:hAnsi="Times New Roman"/>
          <w:color w:val="000000"/>
          <w:sz w:val="28"/>
          <w:lang w:val="ru-RU"/>
        </w:rPr>
        <w:t xml:space="preserve"> 3624256)</w:t>
      </w:r>
    </w:p>
    <w:p w:rsidR="00BD5B6F" w:rsidRPr="00C817A5" w:rsidRDefault="00BD5B6F">
      <w:pPr>
        <w:spacing w:after="0"/>
        <w:ind w:left="120"/>
        <w:jc w:val="center"/>
        <w:rPr>
          <w:lang w:val="ru-RU"/>
        </w:rPr>
      </w:pPr>
    </w:p>
    <w:p w:rsidR="00BD5B6F" w:rsidRPr="00C817A5" w:rsidRDefault="00B83257">
      <w:pPr>
        <w:spacing w:after="0" w:line="408" w:lineRule="auto"/>
        <w:ind w:left="120"/>
        <w:jc w:val="center"/>
        <w:rPr>
          <w:lang w:val="ru-RU"/>
        </w:rPr>
      </w:pPr>
      <w:r w:rsidRPr="00C817A5">
        <w:rPr>
          <w:rFonts w:ascii="Times New Roman" w:hAnsi="Times New Roman"/>
          <w:b/>
          <w:color w:val="000000"/>
          <w:sz w:val="28"/>
          <w:lang w:val="ru-RU"/>
        </w:rPr>
        <w:t>учебного предмета «Физическая культура»</w:t>
      </w:r>
    </w:p>
    <w:p w:rsidR="00BD5B6F" w:rsidRPr="00C817A5" w:rsidRDefault="00B83257">
      <w:pPr>
        <w:spacing w:after="0" w:line="408" w:lineRule="auto"/>
        <w:ind w:left="120"/>
        <w:jc w:val="center"/>
        <w:rPr>
          <w:lang w:val="ru-RU"/>
        </w:rPr>
      </w:pPr>
      <w:r w:rsidRPr="00C817A5">
        <w:rPr>
          <w:rFonts w:ascii="Times New Roman" w:hAnsi="Times New Roman"/>
          <w:color w:val="000000"/>
          <w:sz w:val="28"/>
          <w:lang w:val="ru-RU"/>
        </w:rPr>
        <w:t xml:space="preserve">для обучающихся 5 – 9 классов </w:t>
      </w: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jc w:val="center"/>
        <w:rPr>
          <w:lang w:val="ru-RU"/>
        </w:rPr>
      </w:pPr>
    </w:p>
    <w:p w:rsidR="00BD5B6F" w:rsidRPr="00C817A5" w:rsidRDefault="00BD5B6F">
      <w:pPr>
        <w:spacing w:after="0"/>
        <w:ind w:left="120"/>
        <w:rPr>
          <w:lang w:val="ru-RU"/>
        </w:rPr>
      </w:pPr>
    </w:p>
    <w:p w:rsidR="00BD5B6F" w:rsidRPr="00C817A5" w:rsidRDefault="00BD5B6F">
      <w:pPr>
        <w:rPr>
          <w:lang w:val="ru-RU"/>
        </w:rPr>
        <w:sectPr w:rsidR="00BD5B6F" w:rsidRPr="00C817A5">
          <w:pgSz w:w="11906" w:h="16383"/>
          <w:pgMar w:top="1134" w:right="850" w:bottom="1134" w:left="1701" w:header="720" w:footer="720" w:gutter="0"/>
          <w:cols w:space="720"/>
        </w:sectPr>
      </w:pPr>
    </w:p>
    <w:p w:rsidR="00BD5B6F" w:rsidRPr="00C817A5" w:rsidRDefault="00B83257">
      <w:pPr>
        <w:spacing w:after="0" w:line="264" w:lineRule="auto"/>
        <w:ind w:left="120"/>
        <w:jc w:val="both"/>
        <w:rPr>
          <w:lang w:val="ru-RU"/>
        </w:rPr>
      </w:pPr>
      <w:bookmarkStart w:id="2" w:name="block-27387675"/>
      <w:bookmarkEnd w:id="0"/>
      <w:r w:rsidRPr="00C817A5">
        <w:rPr>
          <w:rFonts w:ascii="Times New Roman" w:hAnsi="Times New Roman"/>
          <w:b/>
          <w:color w:val="000000"/>
          <w:sz w:val="28"/>
          <w:lang w:val="ru-RU"/>
        </w:rPr>
        <w:lastRenderedPageBreak/>
        <w:t>ПОЯСНИТЕЛЬНАЯ ЗАПИСКА</w:t>
      </w:r>
    </w:p>
    <w:p w:rsidR="00BD5B6F" w:rsidRPr="00C817A5" w:rsidRDefault="00BD5B6F">
      <w:pPr>
        <w:spacing w:after="0" w:line="264" w:lineRule="auto"/>
        <w:ind w:left="120"/>
        <w:jc w:val="both"/>
        <w:rPr>
          <w:lang w:val="ru-RU"/>
        </w:rPr>
      </w:pPr>
    </w:p>
    <w:p w:rsidR="00BD5B6F" w:rsidRPr="00C817A5" w:rsidRDefault="00BD5B6F">
      <w:pPr>
        <w:spacing w:after="0"/>
        <w:ind w:left="120"/>
        <w:rPr>
          <w:lang w:val="ru-RU"/>
        </w:rPr>
      </w:pP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817A5">
        <w:rPr>
          <w:rFonts w:ascii="Times New Roman" w:hAnsi="Times New Roman"/>
          <w:color w:val="000000"/>
          <w:sz w:val="28"/>
          <w:lang w:val="ru-RU"/>
        </w:rPr>
        <w:t>самоактуализации</w:t>
      </w:r>
      <w:proofErr w:type="spellEnd"/>
      <w:r w:rsidRPr="00C817A5">
        <w:rPr>
          <w:rFonts w:ascii="Times New Roman" w:hAnsi="Times New Roman"/>
          <w:color w:val="000000"/>
          <w:sz w:val="28"/>
          <w:lang w:val="ru-RU"/>
        </w:rPr>
        <w:t xml:space="preserve">. </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C817A5">
        <w:rPr>
          <w:rFonts w:ascii="Times New Roman" w:hAnsi="Times New Roman"/>
          <w:color w:val="000000"/>
          <w:sz w:val="28"/>
          <w:lang w:val="ru-RU"/>
        </w:rPr>
        <w:lastRenderedPageBreak/>
        <w:t xml:space="preserve">знаний и умений в организации самостоятельных форм занятий оздоровительной, спортивной и </w:t>
      </w:r>
      <w:proofErr w:type="spellStart"/>
      <w:r w:rsidRPr="00C817A5">
        <w:rPr>
          <w:rFonts w:ascii="Times New Roman" w:hAnsi="Times New Roman"/>
          <w:color w:val="000000"/>
          <w:sz w:val="28"/>
          <w:lang w:val="ru-RU"/>
        </w:rPr>
        <w:t>прикладно</w:t>
      </w:r>
      <w:proofErr w:type="spellEnd"/>
      <w:r w:rsidRPr="00C817A5">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C817A5">
        <w:rPr>
          <w:rFonts w:ascii="Times New Roman" w:hAnsi="Times New Roman"/>
          <w:color w:val="000000"/>
          <w:sz w:val="28"/>
          <w:lang w:val="ru-RU"/>
        </w:rPr>
        <w:t>операциональным</w:t>
      </w:r>
      <w:proofErr w:type="spellEnd"/>
      <w:r w:rsidRPr="00C817A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BD5B6F" w:rsidRPr="00C817A5" w:rsidRDefault="00BD5B6F">
      <w:pPr>
        <w:spacing w:after="0"/>
        <w:ind w:left="120"/>
        <w:jc w:val="both"/>
        <w:rPr>
          <w:lang w:val="ru-RU"/>
        </w:rPr>
      </w:pPr>
    </w:p>
    <w:p w:rsidR="00BD5B6F" w:rsidRPr="00C817A5" w:rsidRDefault="00B83257">
      <w:pPr>
        <w:spacing w:after="0"/>
        <w:ind w:firstLine="600"/>
        <w:jc w:val="both"/>
        <w:rPr>
          <w:lang w:val="ru-RU"/>
        </w:rPr>
      </w:pPr>
      <w:r w:rsidRPr="00C817A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D5B6F" w:rsidRPr="00C817A5" w:rsidRDefault="00B83257">
      <w:pPr>
        <w:spacing w:after="0"/>
        <w:ind w:firstLine="600"/>
        <w:jc w:val="both"/>
        <w:rPr>
          <w:lang w:val="ru-RU"/>
        </w:rPr>
      </w:pPr>
      <w:bookmarkStart w:id="3" w:name="10bad217-7d99-408e-b09f-86f4333d94ae"/>
      <w:r w:rsidRPr="00C817A5">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p>
    <w:p w:rsidR="00BD5B6F" w:rsidRPr="00C817A5" w:rsidRDefault="00BD5B6F">
      <w:pPr>
        <w:spacing w:after="0"/>
        <w:ind w:left="120"/>
        <w:jc w:val="both"/>
        <w:rPr>
          <w:lang w:val="ru-RU"/>
        </w:rPr>
      </w:pPr>
    </w:p>
    <w:p w:rsidR="00BD5B6F" w:rsidRPr="00C817A5" w:rsidRDefault="00BD5B6F">
      <w:pPr>
        <w:spacing w:after="0"/>
        <w:ind w:left="120"/>
        <w:jc w:val="both"/>
        <w:rPr>
          <w:lang w:val="ru-RU"/>
        </w:rPr>
      </w:pPr>
    </w:p>
    <w:p w:rsidR="00BD5B6F" w:rsidRPr="00C817A5" w:rsidRDefault="00BD5B6F">
      <w:pPr>
        <w:spacing w:after="0" w:line="264" w:lineRule="auto"/>
        <w:ind w:left="120"/>
        <w:jc w:val="both"/>
        <w:rPr>
          <w:lang w:val="ru-RU"/>
        </w:rPr>
      </w:pPr>
    </w:p>
    <w:p w:rsidR="00BD5B6F" w:rsidRPr="00C817A5" w:rsidRDefault="00BD5B6F">
      <w:pPr>
        <w:rPr>
          <w:lang w:val="ru-RU"/>
        </w:rPr>
        <w:sectPr w:rsidR="00BD5B6F" w:rsidRPr="00C817A5">
          <w:pgSz w:w="11906" w:h="16383"/>
          <w:pgMar w:top="1134" w:right="850" w:bottom="1134" w:left="1701" w:header="720" w:footer="720" w:gutter="0"/>
          <w:cols w:space="720"/>
        </w:sectPr>
      </w:pPr>
    </w:p>
    <w:p w:rsidR="00BD5B6F" w:rsidRPr="00C817A5" w:rsidRDefault="00B83257">
      <w:pPr>
        <w:spacing w:after="0" w:line="264" w:lineRule="auto"/>
        <w:ind w:left="120"/>
        <w:jc w:val="both"/>
        <w:rPr>
          <w:lang w:val="ru-RU"/>
        </w:rPr>
      </w:pPr>
      <w:bookmarkStart w:id="4" w:name="block-27387670"/>
      <w:bookmarkEnd w:id="2"/>
      <w:r w:rsidRPr="00C817A5">
        <w:rPr>
          <w:rFonts w:ascii="Times New Roman" w:hAnsi="Times New Roman"/>
          <w:b/>
          <w:color w:val="000000"/>
          <w:sz w:val="28"/>
          <w:lang w:val="ru-RU"/>
        </w:rPr>
        <w:lastRenderedPageBreak/>
        <w:t>СОДЕРЖАНИЕ УЧЕБНОГО ПРЕДМЕТА</w:t>
      </w:r>
    </w:p>
    <w:p w:rsidR="00BD5B6F" w:rsidRPr="00C817A5" w:rsidRDefault="00BD5B6F">
      <w:pPr>
        <w:spacing w:after="0" w:line="264" w:lineRule="auto"/>
        <w:ind w:left="120"/>
        <w:jc w:val="both"/>
        <w:rPr>
          <w:lang w:val="ru-RU"/>
        </w:rPr>
      </w:pPr>
    </w:p>
    <w:p w:rsidR="00BD5B6F" w:rsidRPr="00C817A5" w:rsidRDefault="00B83257">
      <w:pPr>
        <w:spacing w:after="0" w:line="264" w:lineRule="auto"/>
        <w:ind w:left="120"/>
        <w:jc w:val="both"/>
        <w:rPr>
          <w:lang w:val="ru-RU"/>
        </w:rPr>
      </w:pPr>
      <w:bookmarkStart w:id="5" w:name="_Toc137567697"/>
      <w:bookmarkEnd w:id="5"/>
      <w:r w:rsidRPr="00C817A5">
        <w:rPr>
          <w:rFonts w:ascii="Times New Roman" w:hAnsi="Times New Roman"/>
          <w:b/>
          <w:color w:val="000000"/>
          <w:sz w:val="28"/>
          <w:lang w:val="ru-RU"/>
        </w:rPr>
        <w:t>5 КЛАСС</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Знания о физической культуре.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Способы самостоятельной деятельности.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Составление дневника физической культуры.</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Физическое совершенствование.</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Физкультурно-оздоровительная деятельность.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Спортивно-оздоровительная деятельность.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«Гимнастика».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Кувырки вперёд и назад в группировке, кувырки вперёд ноги «</w:t>
      </w:r>
      <w:proofErr w:type="spellStart"/>
      <w:r w:rsidRPr="00C817A5">
        <w:rPr>
          <w:rFonts w:ascii="Times New Roman" w:hAnsi="Times New Roman"/>
          <w:color w:val="000000"/>
          <w:sz w:val="28"/>
          <w:lang w:val="ru-RU"/>
        </w:rPr>
        <w:t>скрестно</w:t>
      </w:r>
      <w:proofErr w:type="spellEnd"/>
      <w:r w:rsidRPr="00C817A5">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817A5">
        <w:rPr>
          <w:rFonts w:ascii="Times New Roman" w:hAnsi="Times New Roman"/>
          <w:color w:val="000000"/>
          <w:sz w:val="28"/>
          <w:lang w:val="ru-RU"/>
        </w:rPr>
        <w:t>перелезание</w:t>
      </w:r>
      <w:proofErr w:type="spellEnd"/>
      <w:r w:rsidRPr="00C817A5">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«Лёгкая атлетика».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«Зимние виды спорта».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Передвижение на лыжах попеременным </w:t>
      </w:r>
      <w:proofErr w:type="spellStart"/>
      <w:r w:rsidRPr="00C817A5">
        <w:rPr>
          <w:rFonts w:ascii="Times New Roman" w:hAnsi="Times New Roman"/>
          <w:color w:val="000000"/>
          <w:sz w:val="28"/>
          <w:lang w:val="ru-RU"/>
        </w:rPr>
        <w:t>двухшажным</w:t>
      </w:r>
      <w:proofErr w:type="spellEnd"/>
      <w:r w:rsidRPr="00C817A5">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«Спортивные игры».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«Спорт».</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D5B6F" w:rsidRPr="00C817A5" w:rsidRDefault="00BD5B6F">
      <w:pPr>
        <w:spacing w:after="0"/>
        <w:ind w:left="120"/>
        <w:rPr>
          <w:lang w:val="ru-RU"/>
        </w:rPr>
      </w:pPr>
      <w:bookmarkStart w:id="6" w:name="_Toc137567698"/>
      <w:bookmarkEnd w:id="6"/>
    </w:p>
    <w:p w:rsidR="00BD5B6F" w:rsidRPr="00C817A5" w:rsidRDefault="00BD5B6F">
      <w:pPr>
        <w:spacing w:after="0"/>
        <w:ind w:left="120"/>
        <w:rPr>
          <w:lang w:val="ru-RU"/>
        </w:rPr>
      </w:pPr>
    </w:p>
    <w:p w:rsidR="00BD5B6F" w:rsidRPr="00C817A5" w:rsidRDefault="00B83257">
      <w:pPr>
        <w:spacing w:after="0"/>
        <w:ind w:left="120"/>
        <w:rPr>
          <w:lang w:val="ru-RU"/>
        </w:rPr>
      </w:pPr>
      <w:r w:rsidRPr="00C817A5">
        <w:rPr>
          <w:rFonts w:ascii="Times New Roman" w:hAnsi="Times New Roman"/>
          <w:b/>
          <w:color w:val="000000"/>
          <w:sz w:val="28"/>
          <w:lang w:val="ru-RU"/>
        </w:rPr>
        <w:t>6 КЛАСС</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Знания о физической культуре.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Способы самостоятельной деятельности.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Физическое совершенствование.</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Физкультурно-оздоровительная деятельность.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C817A5">
        <w:rPr>
          <w:rFonts w:ascii="Times New Roman" w:hAnsi="Times New Roman"/>
          <w:color w:val="000000"/>
          <w:sz w:val="28"/>
          <w:lang w:val="ru-RU"/>
        </w:rPr>
        <w:t>физкультпауз</w:t>
      </w:r>
      <w:proofErr w:type="spellEnd"/>
      <w:r w:rsidRPr="00C817A5">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Спортивно-оздоровительная деятельность.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Модуль «Гимнастика».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C817A5">
        <w:rPr>
          <w:rFonts w:ascii="Times New Roman" w:hAnsi="Times New Roman"/>
          <w:color w:val="000000"/>
          <w:sz w:val="28"/>
          <w:lang w:val="ru-RU"/>
        </w:rPr>
        <w:t>перемах</w:t>
      </w:r>
      <w:proofErr w:type="spellEnd"/>
      <w:r w:rsidRPr="00C817A5">
        <w:rPr>
          <w:rFonts w:ascii="Times New Roman" w:hAnsi="Times New Roman"/>
          <w:color w:val="000000"/>
          <w:sz w:val="28"/>
          <w:lang w:val="ru-RU"/>
        </w:rPr>
        <w:t xml:space="preserve"> вперёд и обратно (мальчики).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Лазанье по канату в три приёма (мальчики).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«Лёгкая атлетика».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C817A5">
        <w:rPr>
          <w:rFonts w:ascii="Times New Roman" w:hAnsi="Times New Roman"/>
          <w:color w:val="000000"/>
          <w:sz w:val="28"/>
          <w:lang w:val="ru-RU"/>
        </w:rPr>
        <w:t>напрыгивание</w:t>
      </w:r>
      <w:proofErr w:type="spellEnd"/>
      <w:r w:rsidRPr="00C817A5">
        <w:rPr>
          <w:rFonts w:ascii="Times New Roman" w:hAnsi="Times New Roman"/>
          <w:color w:val="000000"/>
          <w:sz w:val="28"/>
          <w:lang w:val="ru-RU"/>
        </w:rPr>
        <w:t xml:space="preserve"> и спрыгивание. </w:t>
      </w:r>
    </w:p>
    <w:p w:rsidR="00BD5B6F" w:rsidRPr="00CB4ABB" w:rsidRDefault="00B83257">
      <w:pPr>
        <w:spacing w:after="0" w:line="264" w:lineRule="auto"/>
        <w:ind w:firstLine="600"/>
        <w:jc w:val="both"/>
        <w:rPr>
          <w:lang w:val="ru-RU"/>
        </w:rPr>
      </w:pPr>
      <w:r w:rsidRPr="00C817A5">
        <w:rPr>
          <w:rFonts w:ascii="Times New Roman" w:hAnsi="Times New Roman"/>
          <w:color w:val="000000"/>
          <w:sz w:val="28"/>
          <w:lang w:val="ru-RU"/>
        </w:rPr>
        <w:t xml:space="preserve">Метание малого (теннисного) мяча в подвижную </w:t>
      </w:r>
      <w:r w:rsidRPr="00CB4ABB">
        <w:rPr>
          <w:rFonts w:ascii="Times New Roman" w:hAnsi="Times New Roman"/>
          <w:color w:val="000000"/>
          <w:sz w:val="28"/>
          <w:lang w:val="ru-RU"/>
        </w:rPr>
        <w:t xml:space="preserve">(раскачивающуюся) мишень.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«Зимние виды спорта».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«Спортивные игры».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«Спорт».</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D5B6F" w:rsidRPr="00C817A5" w:rsidRDefault="00BD5B6F">
      <w:pPr>
        <w:spacing w:after="0"/>
        <w:ind w:left="120"/>
        <w:rPr>
          <w:lang w:val="ru-RU"/>
        </w:rPr>
      </w:pPr>
      <w:bookmarkStart w:id="7" w:name="_Toc137567699"/>
      <w:bookmarkEnd w:id="7"/>
    </w:p>
    <w:p w:rsidR="00BD5B6F" w:rsidRPr="00C817A5" w:rsidRDefault="00BD5B6F">
      <w:pPr>
        <w:spacing w:after="0"/>
        <w:ind w:left="120"/>
        <w:rPr>
          <w:lang w:val="ru-RU"/>
        </w:rPr>
      </w:pPr>
    </w:p>
    <w:p w:rsidR="00BD5B6F" w:rsidRPr="00C817A5" w:rsidRDefault="00B83257">
      <w:pPr>
        <w:spacing w:after="0"/>
        <w:ind w:left="120"/>
        <w:rPr>
          <w:lang w:val="ru-RU"/>
        </w:rPr>
      </w:pPr>
      <w:r w:rsidRPr="00C817A5">
        <w:rPr>
          <w:rFonts w:ascii="Times New Roman" w:hAnsi="Times New Roman"/>
          <w:b/>
          <w:color w:val="000000"/>
          <w:sz w:val="28"/>
          <w:lang w:val="ru-RU"/>
        </w:rPr>
        <w:t>7 КЛАСС</w:t>
      </w:r>
    </w:p>
    <w:p w:rsidR="00BD5B6F" w:rsidRPr="00C817A5" w:rsidRDefault="00B83257">
      <w:pPr>
        <w:spacing w:after="0" w:line="264" w:lineRule="auto"/>
        <w:ind w:firstLine="600"/>
        <w:jc w:val="both"/>
        <w:rPr>
          <w:lang w:val="ru-RU"/>
        </w:rPr>
      </w:pPr>
      <w:r w:rsidRPr="00C817A5">
        <w:rPr>
          <w:rFonts w:ascii="Times New Roman" w:hAnsi="Times New Roman"/>
          <w:b/>
          <w:i/>
          <w:color w:val="000000"/>
          <w:spacing w:val="-2"/>
          <w:sz w:val="28"/>
          <w:lang w:val="ru-RU"/>
        </w:rPr>
        <w:t>Знания о физической культуре.</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C817A5">
        <w:rPr>
          <w:rFonts w:ascii="Times New Roman" w:hAnsi="Times New Roman"/>
          <w:color w:val="000000"/>
          <w:spacing w:val="-2"/>
          <w:sz w:val="28"/>
          <w:lang w:val="ru-RU"/>
        </w:rPr>
        <w:t>Бутовского</w:t>
      </w:r>
      <w:proofErr w:type="spellEnd"/>
      <w:r w:rsidRPr="00C817A5">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BD5B6F" w:rsidRPr="00C817A5" w:rsidRDefault="00B83257">
      <w:pPr>
        <w:spacing w:after="0" w:line="264" w:lineRule="auto"/>
        <w:ind w:firstLine="600"/>
        <w:jc w:val="both"/>
        <w:rPr>
          <w:lang w:val="ru-RU"/>
        </w:rPr>
      </w:pPr>
      <w:r w:rsidRPr="00C817A5">
        <w:rPr>
          <w:rFonts w:ascii="Times New Roman" w:hAnsi="Times New Roman"/>
          <w:b/>
          <w:i/>
          <w:color w:val="000000"/>
          <w:spacing w:val="-2"/>
          <w:sz w:val="28"/>
          <w:lang w:val="ru-RU"/>
        </w:rPr>
        <w:t>Способы самостоятельной деятельности.</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C817A5">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BD5B6F" w:rsidRPr="00CB4ABB" w:rsidRDefault="00B83257">
      <w:pPr>
        <w:spacing w:after="0" w:line="264" w:lineRule="auto"/>
        <w:ind w:firstLine="600"/>
        <w:jc w:val="both"/>
        <w:rPr>
          <w:lang w:val="ru-RU"/>
        </w:rPr>
      </w:pPr>
      <w:r w:rsidRPr="00C817A5">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CB4ABB">
        <w:rPr>
          <w:rFonts w:ascii="Times New Roman" w:hAnsi="Times New Roman"/>
          <w:color w:val="000000"/>
          <w:spacing w:val="-2"/>
          <w:sz w:val="28"/>
          <w:lang w:val="ru-RU"/>
        </w:rPr>
        <w:t xml:space="preserve">«индекса </w:t>
      </w:r>
      <w:proofErr w:type="spellStart"/>
      <w:r w:rsidRPr="00CB4ABB">
        <w:rPr>
          <w:rFonts w:ascii="Times New Roman" w:hAnsi="Times New Roman"/>
          <w:color w:val="000000"/>
          <w:spacing w:val="-2"/>
          <w:sz w:val="28"/>
          <w:lang w:val="ru-RU"/>
        </w:rPr>
        <w:t>Кетле</w:t>
      </w:r>
      <w:proofErr w:type="spellEnd"/>
      <w:r w:rsidRPr="00CB4ABB">
        <w:rPr>
          <w:rFonts w:ascii="Times New Roman" w:hAnsi="Times New Roman"/>
          <w:color w:val="000000"/>
          <w:spacing w:val="-2"/>
          <w:sz w:val="28"/>
          <w:lang w:val="ru-RU"/>
        </w:rPr>
        <w:t>», «ортостатической пробы», «функциональной пробы со стандартной нагрузкой».</w:t>
      </w:r>
    </w:p>
    <w:p w:rsidR="00BD5B6F" w:rsidRPr="00C817A5" w:rsidRDefault="00B83257">
      <w:pPr>
        <w:spacing w:after="0" w:line="264" w:lineRule="auto"/>
        <w:ind w:firstLine="600"/>
        <w:jc w:val="both"/>
        <w:rPr>
          <w:lang w:val="ru-RU"/>
        </w:rPr>
      </w:pPr>
      <w:r w:rsidRPr="00C817A5">
        <w:rPr>
          <w:rFonts w:ascii="Times New Roman" w:hAnsi="Times New Roman"/>
          <w:b/>
          <w:i/>
          <w:color w:val="000000"/>
          <w:spacing w:val="-2"/>
          <w:sz w:val="28"/>
          <w:lang w:val="ru-RU"/>
        </w:rPr>
        <w:t>Физическое совершенствование.</w:t>
      </w:r>
    </w:p>
    <w:p w:rsidR="00BD5B6F" w:rsidRPr="00C817A5" w:rsidRDefault="00B83257">
      <w:pPr>
        <w:spacing w:after="0" w:line="264" w:lineRule="auto"/>
        <w:ind w:firstLine="600"/>
        <w:jc w:val="both"/>
        <w:rPr>
          <w:lang w:val="ru-RU"/>
        </w:rPr>
      </w:pPr>
      <w:r w:rsidRPr="00C817A5">
        <w:rPr>
          <w:rFonts w:ascii="Times New Roman" w:hAnsi="Times New Roman"/>
          <w:i/>
          <w:color w:val="000000"/>
          <w:spacing w:val="-2"/>
          <w:sz w:val="28"/>
          <w:lang w:val="ru-RU"/>
        </w:rPr>
        <w:t>Физкультурно-оздоровительная деятельность.</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D5B6F" w:rsidRPr="00C817A5" w:rsidRDefault="00B83257">
      <w:pPr>
        <w:spacing w:after="0" w:line="264" w:lineRule="auto"/>
        <w:ind w:firstLine="600"/>
        <w:jc w:val="both"/>
        <w:rPr>
          <w:lang w:val="ru-RU"/>
        </w:rPr>
      </w:pPr>
      <w:r w:rsidRPr="00C817A5">
        <w:rPr>
          <w:rFonts w:ascii="Times New Roman" w:hAnsi="Times New Roman"/>
          <w:i/>
          <w:color w:val="000000"/>
          <w:spacing w:val="-2"/>
          <w:sz w:val="28"/>
          <w:lang w:val="ru-RU"/>
        </w:rPr>
        <w:t xml:space="preserve">Спортивно-оздоровительная деятельность. </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Модуль «Гимнастика».</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Модуль «Лёгкая атлетика».</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Бег с преодолением препятствий способами «</w:t>
      </w:r>
      <w:proofErr w:type="spellStart"/>
      <w:r w:rsidRPr="00C817A5">
        <w:rPr>
          <w:rFonts w:ascii="Times New Roman" w:hAnsi="Times New Roman"/>
          <w:color w:val="000000"/>
          <w:spacing w:val="-2"/>
          <w:sz w:val="28"/>
          <w:lang w:val="ru-RU"/>
        </w:rPr>
        <w:t>наступание</w:t>
      </w:r>
      <w:proofErr w:type="spellEnd"/>
      <w:r w:rsidRPr="00C817A5">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Модуль «Зимние виды спорта».</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C817A5">
        <w:rPr>
          <w:rFonts w:ascii="Times New Roman" w:hAnsi="Times New Roman"/>
          <w:color w:val="000000"/>
          <w:spacing w:val="-2"/>
          <w:sz w:val="28"/>
          <w:lang w:val="ru-RU"/>
        </w:rPr>
        <w:t>двухшажным</w:t>
      </w:r>
      <w:proofErr w:type="spellEnd"/>
      <w:r w:rsidRPr="00C817A5">
        <w:rPr>
          <w:rFonts w:ascii="Times New Roman" w:hAnsi="Times New Roman"/>
          <w:color w:val="000000"/>
          <w:spacing w:val="-2"/>
          <w:sz w:val="28"/>
          <w:lang w:val="ru-RU"/>
        </w:rPr>
        <w:t xml:space="preserve"> ходом на передвижение </w:t>
      </w:r>
      <w:r w:rsidRPr="00C817A5">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 xml:space="preserve">Модуль «Спортивные игры». </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Модуль «Спорт».</w:t>
      </w:r>
    </w:p>
    <w:p w:rsidR="00BD5B6F" w:rsidRPr="00C817A5" w:rsidRDefault="00B83257">
      <w:pPr>
        <w:spacing w:after="0" w:line="264" w:lineRule="auto"/>
        <w:ind w:firstLine="600"/>
        <w:jc w:val="both"/>
        <w:rPr>
          <w:lang w:val="ru-RU"/>
        </w:rPr>
      </w:pPr>
      <w:r w:rsidRPr="00C817A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D5B6F" w:rsidRPr="00C817A5" w:rsidRDefault="00BD5B6F">
      <w:pPr>
        <w:spacing w:after="0"/>
        <w:ind w:left="120"/>
        <w:rPr>
          <w:lang w:val="ru-RU"/>
        </w:rPr>
      </w:pPr>
      <w:bookmarkStart w:id="8" w:name="_Toc137567700"/>
      <w:bookmarkEnd w:id="8"/>
    </w:p>
    <w:p w:rsidR="00BD5B6F" w:rsidRPr="00C817A5" w:rsidRDefault="00BD5B6F">
      <w:pPr>
        <w:spacing w:after="0"/>
        <w:ind w:left="120"/>
        <w:rPr>
          <w:lang w:val="ru-RU"/>
        </w:rPr>
      </w:pPr>
    </w:p>
    <w:p w:rsidR="00BD5B6F" w:rsidRPr="00C817A5" w:rsidRDefault="00B83257">
      <w:pPr>
        <w:spacing w:after="0"/>
        <w:ind w:left="120"/>
        <w:rPr>
          <w:lang w:val="ru-RU"/>
        </w:rPr>
      </w:pPr>
      <w:r w:rsidRPr="00C817A5">
        <w:rPr>
          <w:rFonts w:ascii="Times New Roman" w:hAnsi="Times New Roman"/>
          <w:b/>
          <w:color w:val="000000"/>
          <w:sz w:val="28"/>
          <w:lang w:val="ru-RU"/>
        </w:rPr>
        <w:t>8 КЛАСС</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Знания о физической культуре.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Способы самостоятельной деятельности.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 xml:space="preserve">Физическое совершенствование. </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Физкультурно-оздоровительная деятельность.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 xml:space="preserve">Спортивно-оздоровительная деятельность.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«Гимнастика».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«Лёгкая атлетика».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Кроссовый бег, прыжок в длину с разбега способом «прогнувшись».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«Зимние виды спорта».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Передвижение на лыжах одновременным </w:t>
      </w:r>
      <w:proofErr w:type="spellStart"/>
      <w:r w:rsidRPr="00C817A5">
        <w:rPr>
          <w:rFonts w:ascii="Times New Roman" w:hAnsi="Times New Roman"/>
          <w:color w:val="000000"/>
          <w:sz w:val="28"/>
          <w:lang w:val="ru-RU"/>
        </w:rPr>
        <w:t>бесшажным</w:t>
      </w:r>
      <w:proofErr w:type="spellEnd"/>
      <w:r w:rsidRPr="00C817A5">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C817A5">
        <w:rPr>
          <w:rFonts w:ascii="Times New Roman" w:hAnsi="Times New Roman"/>
          <w:color w:val="000000"/>
          <w:sz w:val="28"/>
          <w:lang w:val="ru-RU"/>
        </w:rPr>
        <w:t>перелазанием</w:t>
      </w:r>
      <w:proofErr w:type="spellEnd"/>
      <w:r w:rsidRPr="00C817A5">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C817A5">
        <w:rPr>
          <w:rFonts w:ascii="Times New Roman" w:hAnsi="Times New Roman"/>
          <w:color w:val="000000"/>
          <w:sz w:val="28"/>
          <w:lang w:val="ru-RU"/>
        </w:rPr>
        <w:t>двухшажного</w:t>
      </w:r>
      <w:proofErr w:type="spellEnd"/>
      <w:r w:rsidRPr="00C817A5">
        <w:rPr>
          <w:rFonts w:ascii="Times New Roman" w:hAnsi="Times New Roman"/>
          <w:color w:val="000000"/>
          <w:sz w:val="28"/>
          <w:lang w:val="ru-RU"/>
        </w:rPr>
        <w:t xml:space="preserve"> хода на одновременный </w:t>
      </w:r>
      <w:proofErr w:type="spellStart"/>
      <w:r w:rsidRPr="00C817A5">
        <w:rPr>
          <w:rFonts w:ascii="Times New Roman" w:hAnsi="Times New Roman"/>
          <w:color w:val="000000"/>
          <w:sz w:val="28"/>
          <w:lang w:val="ru-RU"/>
        </w:rPr>
        <w:t>бесшажный</w:t>
      </w:r>
      <w:proofErr w:type="spellEnd"/>
      <w:r w:rsidRPr="00C817A5">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«Плавание».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C817A5">
        <w:rPr>
          <w:rFonts w:ascii="Times New Roman" w:hAnsi="Times New Roman"/>
          <w:color w:val="000000"/>
          <w:sz w:val="28"/>
          <w:lang w:val="ru-RU"/>
        </w:rPr>
        <w:t>Проплывание</w:t>
      </w:r>
      <w:proofErr w:type="spellEnd"/>
      <w:r w:rsidRPr="00C817A5">
        <w:rPr>
          <w:rFonts w:ascii="Times New Roman" w:hAnsi="Times New Roman"/>
          <w:color w:val="000000"/>
          <w:sz w:val="28"/>
          <w:lang w:val="ru-RU"/>
        </w:rPr>
        <w:t xml:space="preserve"> учебных дистанций кролем на груди и на спине.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Модуль «Спортивные игры».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«Спорт».</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D5B6F" w:rsidRPr="00C817A5" w:rsidRDefault="00BD5B6F">
      <w:pPr>
        <w:spacing w:after="0"/>
        <w:ind w:left="120"/>
        <w:rPr>
          <w:lang w:val="ru-RU"/>
        </w:rPr>
      </w:pPr>
      <w:bookmarkStart w:id="9" w:name="_Toc137567701"/>
      <w:bookmarkEnd w:id="9"/>
    </w:p>
    <w:p w:rsidR="00BD5B6F" w:rsidRPr="00C817A5" w:rsidRDefault="00BD5B6F">
      <w:pPr>
        <w:spacing w:after="0"/>
        <w:ind w:left="120"/>
        <w:rPr>
          <w:lang w:val="ru-RU"/>
        </w:rPr>
      </w:pPr>
    </w:p>
    <w:p w:rsidR="00BD5B6F" w:rsidRPr="00C817A5" w:rsidRDefault="00B83257">
      <w:pPr>
        <w:spacing w:after="0"/>
        <w:ind w:left="120"/>
        <w:rPr>
          <w:lang w:val="ru-RU"/>
        </w:rPr>
      </w:pPr>
      <w:r w:rsidRPr="00C817A5">
        <w:rPr>
          <w:rFonts w:ascii="Times New Roman" w:hAnsi="Times New Roman"/>
          <w:b/>
          <w:color w:val="000000"/>
          <w:sz w:val="28"/>
          <w:lang w:val="ru-RU"/>
        </w:rPr>
        <w:t>9 КЛАСС</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Знания о физической культуре.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Способы самостоятельной деятельности.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 xml:space="preserve">Физическое совершенствование. </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Физкультурно-оздоровительная деятельность.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C817A5">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 xml:space="preserve">Спортивно-оздоровительная деятельность.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«Гимнастика».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817A5">
        <w:rPr>
          <w:rFonts w:ascii="Times New Roman" w:hAnsi="Times New Roman"/>
          <w:color w:val="000000"/>
          <w:sz w:val="28"/>
          <w:lang w:val="ru-RU"/>
        </w:rPr>
        <w:t>полушпагата</w:t>
      </w:r>
      <w:proofErr w:type="spellEnd"/>
      <w:r w:rsidRPr="00C817A5">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C817A5">
        <w:rPr>
          <w:rFonts w:ascii="Times New Roman" w:hAnsi="Times New Roman"/>
          <w:color w:val="000000"/>
          <w:sz w:val="28"/>
          <w:lang w:val="ru-RU"/>
        </w:rPr>
        <w:t>Черлидинг</w:t>
      </w:r>
      <w:proofErr w:type="spellEnd"/>
      <w:r w:rsidRPr="00C817A5">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«Лёгкая атлетика».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«Зимние виды спорта».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C817A5">
        <w:rPr>
          <w:rFonts w:ascii="Times New Roman" w:hAnsi="Times New Roman"/>
          <w:color w:val="000000"/>
          <w:sz w:val="28"/>
          <w:lang w:val="ru-RU"/>
        </w:rPr>
        <w:t>двухшажный</w:t>
      </w:r>
      <w:proofErr w:type="spellEnd"/>
      <w:r w:rsidRPr="00C817A5">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«Плавание».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«Спортивные игры».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«Спорт».</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D5B6F" w:rsidRPr="00C817A5" w:rsidRDefault="00B83257">
      <w:pPr>
        <w:spacing w:after="0" w:line="264" w:lineRule="auto"/>
        <w:ind w:firstLine="600"/>
        <w:jc w:val="both"/>
        <w:rPr>
          <w:lang w:val="ru-RU"/>
        </w:rPr>
      </w:pPr>
      <w:r w:rsidRPr="00C817A5">
        <w:rPr>
          <w:rFonts w:ascii="Times New Roman" w:hAnsi="Times New Roman"/>
          <w:b/>
          <w:i/>
          <w:color w:val="000000"/>
          <w:sz w:val="28"/>
          <w:lang w:val="ru-RU"/>
        </w:rPr>
        <w:t>Программа вариативного модуля «Базовая физическая подготовка».</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Развитие силовых способностей.</w:t>
      </w:r>
    </w:p>
    <w:p w:rsidR="00BD5B6F" w:rsidRPr="00CB4ABB" w:rsidRDefault="00B83257">
      <w:pPr>
        <w:spacing w:after="0" w:line="264" w:lineRule="auto"/>
        <w:ind w:firstLine="600"/>
        <w:jc w:val="both"/>
        <w:rPr>
          <w:lang w:val="ru-RU"/>
        </w:rPr>
      </w:pPr>
      <w:r w:rsidRPr="00C817A5">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817A5">
        <w:rPr>
          <w:rFonts w:ascii="Times New Roman" w:hAnsi="Times New Roman"/>
          <w:color w:val="000000"/>
          <w:sz w:val="28"/>
          <w:lang w:val="ru-RU"/>
        </w:rPr>
        <w:t>напрыгивание</w:t>
      </w:r>
      <w:proofErr w:type="spellEnd"/>
      <w:r w:rsidRPr="00C817A5">
        <w:rPr>
          <w:rFonts w:ascii="Times New Roman" w:hAnsi="Times New Roman"/>
          <w:color w:val="000000"/>
          <w:sz w:val="28"/>
          <w:lang w:val="ru-RU"/>
        </w:rPr>
        <w:t xml:space="preserve"> и спрыгивание, прыжки через скакалку, </w:t>
      </w:r>
      <w:proofErr w:type="spellStart"/>
      <w:r w:rsidRPr="00C817A5">
        <w:rPr>
          <w:rFonts w:ascii="Times New Roman" w:hAnsi="Times New Roman"/>
          <w:color w:val="000000"/>
          <w:sz w:val="28"/>
          <w:lang w:val="ru-RU"/>
        </w:rPr>
        <w:t>многоскоки</w:t>
      </w:r>
      <w:proofErr w:type="spellEnd"/>
      <w:r w:rsidRPr="00C817A5">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CB4ABB">
        <w:rPr>
          <w:rFonts w:ascii="Times New Roman" w:hAnsi="Times New Roman"/>
          <w:color w:val="000000"/>
          <w:sz w:val="28"/>
          <w:lang w:val="ru-RU"/>
        </w:rPr>
        <w:t xml:space="preserve">(импровизированный баскетбол с набивным мячом и другие игры). </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Развитие скоростных способностей.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C817A5">
        <w:rPr>
          <w:rFonts w:ascii="Times New Roman" w:hAnsi="Times New Roman"/>
          <w:color w:val="000000"/>
          <w:sz w:val="28"/>
          <w:lang w:val="ru-RU"/>
        </w:rPr>
        <w:t>обегание</w:t>
      </w:r>
      <w:proofErr w:type="spellEnd"/>
      <w:r w:rsidRPr="00C817A5">
        <w:rPr>
          <w:rFonts w:ascii="Times New Roman" w:hAnsi="Times New Roman"/>
          <w:color w:val="000000"/>
          <w:sz w:val="28"/>
          <w:lang w:val="ru-RU"/>
        </w:rPr>
        <w:t xml:space="preserve"> различных предметов (легкоатлетических стоек, мячей, лежащих на полу или </w:t>
      </w:r>
      <w:r w:rsidRPr="00C817A5">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Развитие выносливости.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817A5">
        <w:rPr>
          <w:rFonts w:ascii="Times New Roman" w:hAnsi="Times New Roman"/>
          <w:color w:val="000000"/>
          <w:sz w:val="28"/>
          <w:lang w:val="ru-RU"/>
        </w:rPr>
        <w:t>субмаксимальной</w:t>
      </w:r>
      <w:proofErr w:type="spellEnd"/>
      <w:r w:rsidRPr="00C817A5">
        <w:rPr>
          <w:rFonts w:ascii="Times New Roman" w:hAnsi="Times New Roman"/>
          <w:color w:val="000000"/>
          <w:sz w:val="28"/>
          <w:lang w:val="ru-RU"/>
        </w:rPr>
        <w:t xml:space="preserve"> интенсивности. Кроссовый бег и марш-бросок на лыжах. </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Развитие координации движений.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Развитие гибкости.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Упражнения культурно-этнической направленности.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BD5B6F" w:rsidRPr="00C817A5" w:rsidRDefault="00B83257">
      <w:pPr>
        <w:spacing w:after="0" w:line="264" w:lineRule="auto"/>
        <w:ind w:firstLine="600"/>
        <w:jc w:val="both"/>
        <w:rPr>
          <w:lang w:val="ru-RU"/>
        </w:rPr>
      </w:pPr>
      <w:r w:rsidRPr="00C817A5">
        <w:rPr>
          <w:rFonts w:ascii="Times New Roman" w:hAnsi="Times New Roman"/>
          <w:i/>
          <w:color w:val="000000"/>
          <w:sz w:val="28"/>
          <w:lang w:val="ru-RU"/>
        </w:rPr>
        <w:t>Специальная физическая подготовка.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«Гимнастика».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C817A5">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«Лёгкая атлетика».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C817A5">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«Зимние виды спорта».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Модуль «Спортивные игры».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Баскетбол.</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C817A5">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Футбол.</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C817A5">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D5B6F" w:rsidRPr="00C817A5" w:rsidRDefault="00BD5B6F">
      <w:pPr>
        <w:rPr>
          <w:lang w:val="ru-RU"/>
        </w:rPr>
        <w:sectPr w:rsidR="00BD5B6F" w:rsidRPr="00C817A5">
          <w:pgSz w:w="11906" w:h="16383"/>
          <w:pgMar w:top="1134" w:right="850" w:bottom="1134" w:left="1701" w:header="720" w:footer="720" w:gutter="0"/>
          <w:cols w:space="720"/>
        </w:sectPr>
      </w:pPr>
    </w:p>
    <w:p w:rsidR="00BD5B6F" w:rsidRPr="00C817A5" w:rsidRDefault="00B83257">
      <w:pPr>
        <w:spacing w:after="0" w:line="264" w:lineRule="auto"/>
        <w:ind w:left="120"/>
        <w:jc w:val="both"/>
        <w:rPr>
          <w:lang w:val="ru-RU"/>
        </w:rPr>
      </w:pPr>
      <w:bookmarkStart w:id="10" w:name="_Toc137548640"/>
      <w:bookmarkStart w:id="11" w:name="block-27387672"/>
      <w:bookmarkEnd w:id="4"/>
      <w:bookmarkEnd w:id="10"/>
      <w:r w:rsidRPr="00C817A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D5B6F" w:rsidRPr="00C817A5" w:rsidRDefault="00BD5B6F">
      <w:pPr>
        <w:spacing w:after="0"/>
        <w:ind w:left="120"/>
        <w:rPr>
          <w:lang w:val="ru-RU"/>
        </w:rPr>
      </w:pPr>
      <w:bookmarkStart w:id="12" w:name="_Toc137548641"/>
      <w:bookmarkEnd w:id="12"/>
    </w:p>
    <w:p w:rsidR="00BD5B6F" w:rsidRPr="00C817A5" w:rsidRDefault="00B83257">
      <w:pPr>
        <w:spacing w:after="0" w:line="264" w:lineRule="auto"/>
        <w:ind w:left="120"/>
        <w:jc w:val="both"/>
        <w:rPr>
          <w:lang w:val="ru-RU"/>
        </w:rPr>
      </w:pPr>
      <w:r w:rsidRPr="00C817A5">
        <w:rPr>
          <w:rFonts w:ascii="Times New Roman" w:hAnsi="Times New Roman"/>
          <w:b/>
          <w:color w:val="000000"/>
          <w:sz w:val="28"/>
          <w:lang w:val="ru-RU"/>
        </w:rPr>
        <w:t>ЛИЧНОСТНЫЕ РЕЗУЛЬТАТЫ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C817A5">
        <w:rPr>
          <w:rFonts w:ascii="Times New Roman" w:hAnsi="Times New Roman"/>
          <w:b/>
          <w:color w:val="000000"/>
          <w:sz w:val="28"/>
          <w:lang w:val="ru-RU"/>
        </w:rPr>
        <w:t>личностные результаты: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C817A5">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D5B6F" w:rsidRPr="00C817A5" w:rsidRDefault="00BD5B6F">
      <w:pPr>
        <w:spacing w:after="0"/>
        <w:ind w:left="120"/>
        <w:rPr>
          <w:lang w:val="ru-RU"/>
        </w:rPr>
      </w:pPr>
      <w:bookmarkStart w:id="13" w:name="_Toc137567704"/>
      <w:bookmarkEnd w:id="13"/>
    </w:p>
    <w:p w:rsidR="00BD5B6F" w:rsidRPr="00C817A5" w:rsidRDefault="00BD5B6F">
      <w:pPr>
        <w:spacing w:after="0" w:line="264" w:lineRule="auto"/>
        <w:ind w:left="120"/>
        <w:rPr>
          <w:lang w:val="ru-RU"/>
        </w:rPr>
      </w:pPr>
    </w:p>
    <w:p w:rsidR="00BD5B6F" w:rsidRPr="00C817A5" w:rsidRDefault="00B83257">
      <w:pPr>
        <w:spacing w:after="0" w:line="264" w:lineRule="auto"/>
        <w:ind w:left="120"/>
        <w:rPr>
          <w:lang w:val="ru-RU"/>
        </w:rPr>
      </w:pPr>
      <w:r w:rsidRPr="00C817A5">
        <w:rPr>
          <w:rFonts w:ascii="Times New Roman" w:hAnsi="Times New Roman"/>
          <w:b/>
          <w:color w:val="000000"/>
          <w:sz w:val="28"/>
          <w:lang w:val="ru-RU"/>
        </w:rPr>
        <w:t>МЕТАПРЕДМЕТНЫЕ РЕЗУЛЬТАТЫ</w:t>
      </w:r>
    </w:p>
    <w:p w:rsidR="00BD5B6F" w:rsidRPr="00C817A5" w:rsidRDefault="00B83257">
      <w:pPr>
        <w:spacing w:after="0" w:line="264" w:lineRule="auto"/>
        <w:ind w:firstLine="600"/>
        <w:jc w:val="both"/>
        <w:rPr>
          <w:lang w:val="ru-RU"/>
        </w:rPr>
      </w:pPr>
      <w:bookmarkStart w:id="14" w:name="_Toc134720971"/>
      <w:bookmarkEnd w:id="14"/>
      <w:r w:rsidRPr="00C817A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У обучающегося будут сформированы следующие </w:t>
      </w:r>
      <w:r w:rsidRPr="00C817A5">
        <w:rPr>
          <w:rFonts w:ascii="Times New Roman" w:hAnsi="Times New Roman"/>
          <w:b/>
          <w:color w:val="000000"/>
          <w:sz w:val="28"/>
          <w:lang w:val="ru-RU"/>
        </w:rPr>
        <w:t>универсальные познавательные учебные действия</w:t>
      </w:r>
      <w:r w:rsidRPr="00C817A5">
        <w:rPr>
          <w:rFonts w:ascii="Times New Roman" w:hAnsi="Times New Roman"/>
          <w:color w:val="000000"/>
          <w:sz w:val="28"/>
          <w:lang w:val="ru-RU"/>
        </w:rPr>
        <w:t>:</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C817A5">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У обучающегося будут сформированы следующие </w:t>
      </w:r>
      <w:r w:rsidRPr="00C817A5">
        <w:rPr>
          <w:rFonts w:ascii="Times New Roman" w:hAnsi="Times New Roman"/>
          <w:b/>
          <w:color w:val="000000"/>
          <w:sz w:val="28"/>
          <w:lang w:val="ru-RU"/>
        </w:rPr>
        <w:t>универсальные коммуникативные учебные действия</w:t>
      </w:r>
      <w:r w:rsidRPr="00C817A5">
        <w:rPr>
          <w:rFonts w:ascii="Times New Roman" w:hAnsi="Times New Roman"/>
          <w:color w:val="000000"/>
          <w:sz w:val="28"/>
          <w:lang w:val="ru-RU"/>
        </w:rPr>
        <w:t>:</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 xml:space="preserve">У обучающегося будут сформированы следующие </w:t>
      </w:r>
      <w:r w:rsidRPr="00C817A5">
        <w:rPr>
          <w:rFonts w:ascii="Times New Roman" w:hAnsi="Times New Roman"/>
          <w:b/>
          <w:color w:val="000000"/>
          <w:sz w:val="28"/>
          <w:lang w:val="ru-RU"/>
        </w:rPr>
        <w:t>универсальные регулятивные учебные действия</w:t>
      </w:r>
      <w:r w:rsidRPr="00C817A5">
        <w:rPr>
          <w:rFonts w:ascii="Times New Roman" w:hAnsi="Times New Roman"/>
          <w:color w:val="000000"/>
          <w:sz w:val="28"/>
          <w:lang w:val="ru-RU"/>
        </w:rPr>
        <w:t>:</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D5B6F" w:rsidRPr="00C817A5" w:rsidRDefault="00BD5B6F">
      <w:pPr>
        <w:spacing w:after="0"/>
        <w:ind w:left="120"/>
        <w:rPr>
          <w:lang w:val="ru-RU"/>
        </w:rPr>
      </w:pPr>
      <w:bookmarkStart w:id="15" w:name="_Toc137567705"/>
      <w:bookmarkEnd w:id="15"/>
    </w:p>
    <w:p w:rsidR="00BD5B6F" w:rsidRPr="00C817A5" w:rsidRDefault="00BD5B6F">
      <w:pPr>
        <w:spacing w:after="0" w:line="264" w:lineRule="auto"/>
        <w:ind w:left="120"/>
        <w:rPr>
          <w:lang w:val="ru-RU"/>
        </w:rPr>
      </w:pPr>
    </w:p>
    <w:p w:rsidR="00BD5B6F" w:rsidRPr="00C817A5" w:rsidRDefault="00B83257">
      <w:pPr>
        <w:spacing w:after="0" w:line="264" w:lineRule="auto"/>
        <w:ind w:left="120"/>
        <w:rPr>
          <w:lang w:val="ru-RU"/>
        </w:rPr>
      </w:pPr>
      <w:r w:rsidRPr="00C817A5">
        <w:rPr>
          <w:rFonts w:ascii="Times New Roman" w:hAnsi="Times New Roman"/>
          <w:b/>
          <w:color w:val="000000"/>
          <w:sz w:val="28"/>
          <w:lang w:val="ru-RU"/>
        </w:rPr>
        <w:t>ПРЕДМЕТНЫЕ РЕЗУЛЬТАТЫ</w:t>
      </w:r>
    </w:p>
    <w:p w:rsidR="00BD5B6F" w:rsidRPr="00C817A5" w:rsidRDefault="00BD5B6F">
      <w:pPr>
        <w:spacing w:after="0" w:line="264" w:lineRule="auto"/>
        <w:ind w:left="120"/>
        <w:jc w:val="both"/>
        <w:rPr>
          <w:lang w:val="ru-RU"/>
        </w:rPr>
      </w:pPr>
    </w:p>
    <w:p w:rsidR="00BD5B6F" w:rsidRPr="00C817A5" w:rsidRDefault="00B83257">
      <w:pPr>
        <w:spacing w:after="0" w:line="264" w:lineRule="auto"/>
        <w:ind w:left="120"/>
        <w:jc w:val="both"/>
        <w:rPr>
          <w:lang w:val="ru-RU"/>
        </w:rPr>
      </w:pPr>
      <w:r w:rsidRPr="00C817A5">
        <w:rPr>
          <w:rFonts w:ascii="Times New Roman" w:hAnsi="Times New Roman"/>
          <w:color w:val="000000"/>
          <w:sz w:val="28"/>
          <w:lang w:val="ru-RU"/>
        </w:rPr>
        <w:t xml:space="preserve">К концу обучения </w:t>
      </w:r>
      <w:r w:rsidRPr="00C817A5">
        <w:rPr>
          <w:rFonts w:ascii="Times New Roman" w:hAnsi="Times New Roman"/>
          <w:b/>
          <w:i/>
          <w:color w:val="000000"/>
          <w:sz w:val="28"/>
          <w:lang w:val="ru-RU"/>
        </w:rPr>
        <w:t>в 5 классе</w:t>
      </w:r>
      <w:r w:rsidRPr="00C817A5">
        <w:rPr>
          <w:rFonts w:ascii="Times New Roman" w:hAnsi="Times New Roman"/>
          <w:color w:val="000000"/>
          <w:sz w:val="28"/>
          <w:lang w:val="ru-RU"/>
        </w:rPr>
        <w:t xml:space="preserve"> обучающийся научится: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демонстрировать технику прыжка в длину с разбега способом «согнув ноги»;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демонстрировать технические действия в спортивных играх: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BD5B6F" w:rsidRPr="00C817A5" w:rsidRDefault="00BD5B6F">
      <w:pPr>
        <w:spacing w:after="0" w:line="264" w:lineRule="auto"/>
        <w:ind w:left="120"/>
        <w:jc w:val="both"/>
        <w:rPr>
          <w:lang w:val="ru-RU"/>
        </w:rPr>
      </w:pPr>
    </w:p>
    <w:p w:rsidR="00BD5B6F" w:rsidRPr="00C817A5" w:rsidRDefault="00B83257">
      <w:pPr>
        <w:spacing w:after="0" w:line="264" w:lineRule="auto"/>
        <w:ind w:left="120"/>
        <w:jc w:val="both"/>
        <w:rPr>
          <w:lang w:val="ru-RU"/>
        </w:rPr>
      </w:pPr>
      <w:r w:rsidRPr="00C817A5">
        <w:rPr>
          <w:rFonts w:ascii="Times New Roman" w:hAnsi="Times New Roman"/>
          <w:color w:val="000000"/>
          <w:sz w:val="28"/>
          <w:lang w:val="ru-RU"/>
        </w:rPr>
        <w:t xml:space="preserve">К концу обучения </w:t>
      </w:r>
      <w:r w:rsidRPr="00C817A5">
        <w:rPr>
          <w:rFonts w:ascii="Times New Roman" w:hAnsi="Times New Roman"/>
          <w:b/>
          <w:i/>
          <w:color w:val="000000"/>
          <w:sz w:val="28"/>
          <w:lang w:val="ru-RU"/>
        </w:rPr>
        <w:t>в 6 классе</w:t>
      </w:r>
      <w:r w:rsidRPr="00C817A5">
        <w:rPr>
          <w:rFonts w:ascii="Times New Roman" w:hAnsi="Times New Roman"/>
          <w:color w:val="000000"/>
          <w:sz w:val="28"/>
          <w:lang w:val="ru-RU"/>
        </w:rPr>
        <w:t xml:space="preserve"> обучающийся научится: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D5B6F" w:rsidRPr="00C817A5" w:rsidRDefault="00BD5B6F">
      <w:pPr>
        <w:spacing w:after="0" w:line="264" w:lineRule="auto"/>
        <w:ind w:left="120"/>
        <w:jc w:val="both"/>
        <w:rPr>
          <w:lang w:val="ru-RU"/>
        </w:rPr>
      </w:pPr>
    </w:p>
    <w:p w:rsidR="00BD5B6F" w:rsidRPr="00C817A5" w:rsidRDefault="00B83257">
      <w:pPr>
        <w:spacing w:after="0" w:line="264" w:lineRule="auto"/>
        <w:ind w:left="120"/>
        <w:jc w:val="both"/>
        <w:rPr>
          <w:lang w:val="ru-RU"/>
        </w:rPr>
      </w:pPr>
      <w:r w:rsidRPr="00C817A5">
        <w:rPr>
          <w:rFonts w:ascii="Times New Roman" w:hAnsi="Times New Roman"/>
          <w:color w:val="000000"/>
          <w:sz w:val="28"/>
          <w:lang w:val="ru-RU"/>
        </w:rPr>
        <w:t xml:space="preserve">К концу обучения </w:t>
      </w:r>
      <w:r w:rsidRPr="00C817A5">
        <w:rPr>
          <w:rFonts w:ascii="Times New Roman" w:hAnsi="Times New Roman"/>
          <w:b/>
          <w:i/>
          <w:color w:val="000000"/>
          <w:sz w:val="28"/>
          <w:lang w:val="ru-RU"/>
        </w:rPr>
        <w:t>в 7 классе</w:t>
      </w:r>
      <w:r w:rsidRPr="00C817A5">
        <w:rPr>
          <w:rFonts w:ascii="Times New Roman" w:hAnsi="Times New Roman"/>
          <w:color w:val="000000"/>
          <w:sz w:val="28"/>
          <w:lang w:val="ru-RU"/>
        </w:rPr>
        <w:t xml:space="preserve"> обучающийся научится: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демонстрировать и использовать технические действия спортивных игр: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BD5B6F" w:rsidRPr="00C817A5" w:rsidRDefault="00BD5B6F">
      <w:pPr>
        <w:spacing w:after="0" w:line="264" w:lineRule="auto"/>
        <w:ind w:left="120"/>
        <w:jc w:val="both"/>
        <w:rPr>
          <w:lang w:val="ru-RU"/>
        </w:rPr>
      </w:pPr>
    </w:p>
    <w:p w:rsidR="00BD5B6F" w:rsidRPr="00C817A5" w:rsidRDefault="00B83257">
      <w:pPr>
        <w:spacing w:after="0" w:line="264" w:lineRule="auto"/>
        <w:ind w:left="120"/>
        <w:jc w:val="both"/>
        <w:rPr>
          <w:lang w:val="ru-RU"/>
        </w:rPr>
      </w:pPr>
      <w:r w:rsidRPr="00C817A5">
        <w:rPr>
          <w:rFonts w:ascii="Times New Roman" w:hAnsi="Times New Roman"/>
          <w:color w:val="000000"/>
          <w:sz w:val="28"/>
          <w:lang w:val="ru-RU"/>
        </w:rPr>
        <w:t xml:space="preserve">К концу обучения </w:t>
      </w:r>
      <w:r w:rsidRPr="00C817A5">
        <w:rPr>
          <w:rFonts w:ascii="Times New Roman" w:hAnsi="Times New Roman"/>
          <w:b/>
          <w:i/>
          <w:color w:val="000000"/>
          <w:sz w:val="28"/>
          <w:lang w:val="ru-RU"/>
        </w:rPr>
        <w:t>в 8 классе</w:t>
      </w:r>
      <w:r w:rsidRPr="00C817A5">
        <w:rPr>
          <w:rFonts w:ascii="Times New Roman" w:hAnsi="Times New Roman"/>
          <w:color w:val="000000"/>
          <w:sz w:val="28"/>
          <w:lang w:val="ru-RU"/>
        </w:rPr>
        <w:t xml:space="preserve"> обучающийся научится: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прыжки в воду со стартовой тумбы;</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демонстрировать и использовать технические действия спортивных игр: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BD5B6F" w:rsidRPr="00C817A5" w:rsidRDefault="00BD5B6F">
      <w:pPr>
        <w:spacing w:after="0" w:line="264" w:lineRule="auto"/>
        <w:ind w:left="120"/>
        <w:jc w:val="both"/>
        <w:rPr>
          <w:lang w:val="ru-RU"/>
        </w:rPr>
      </w:pPr>
    </w:p>
    <w:p w:rsidR="00BD5B6F" w:rsidRPr="00C817A5" w:rsidRDefault="00B83257">
      <w:pPr>
        <w:spacing w:after="0" w:line="264" w:lineRule="auto"/>
        <w:ind w:left="120"/>
        <w:jc w:val="both"/>
        <w:rPr>
          <w:lang w:val="ru-RU"/>
        </w:rPr>
      </w:pPr>
      <w:r w:rsidRPr="00C817A5">
        <w:rPr>
          <w:rFonts w:ascii="Times New Roman" w:hAnsi="Times New Roman"/>
          <w:color w:val="000000"/>
          <w:sz w:val="28"/>
          <w:lang w:val="ru-RU"/>
        </w:rPr>
        <w:t xml:space="preserve">К концу обучения </w:t>
      </w:r>
      <w:r w:rsidRPr="00C817A5">
        <w:rPr>
          <w:rFonts w:ascii="Times New Roman" w:hAnsi="Times New Roman"/>
          <w:b/>
          <w:i/>
          <w:color w:val="000000"/>
          <w:sz w:val="28"/>
          <w:lang w:val="ru-RU"/>
        </w:rPr>
        <w:t>в 9 классе</w:t>
      </w:r>
      <w:r w:rsidRPr="00C817A5">
        <w:rPr>
          <w:rFonts w:ascii="Times New Roman" w:hAnsi="Times New Roman"/>
          <w:color w:val="000000"/>
          <w:sz w:val="28"/>
          <w:lang w:val="ru-RU"/>
        </w:rPr>
        <w:t xml:space="preserve"> обучающийся научится:</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объяснять понятие «профессионально-прикладная физическая культура»;</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повороты кувырком, маятником;</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выполнять технические элементы брассом в согласовании с дыханием;</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D5B6F" w:rsidRPr="00C817A5" w:rsidRDefault="00B83257">
      <w:pPr>
        <w:spacing w:after="0" w:line="264" w:lineRule="auto"/>
        <w:ind w:firstLine="600"/>
        <w:jc w:val="both"/>
        <w:rPr>
          <w:lang w:val="ru-RU"/>
        </w:rPr>
      </w:pPr>
      <w:r w:rsidRPr="00C817A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D5B6F" w:rsidRPr="00C817A5" w:rsidRDefault="00BD5B6F">
      <w:pPr>
        <w:spacing w:after="0"/>
        <w:ind w:left="120"/>
        <w:rPr>
          <w:lang w:val="ru-RU"/>
        </w:rPr>
      </w:pPr>
    </w:p>
    <w:p w:rsidR="00BD5B6F" w:rsidRPr="00C817A5" w:rsidRDefault="00BD5B6F">
      <w:pPr>
        <w:rPr>
          <w:lang w:val="ru-RU"/>
        </w:rPr>
        <w:sectPr w:rsidR="00BD5B6F" w:rsidRPr="00C817A5">
          <w:pgSz w:w="11906" w:h="16383"/>
          <w:pgMar w:top="1134" w:right="850" w:bottom="1134" w:left="1701" w:header="720" w:footer="720" w:gutter="0"/>
          <w:cols w:space="720"/>
        </w:sectPr>
      </w:pPr>
    </w:p>
    <w:p w:rsidR="00BD5B6F" w:rsidRDefault="00B83257">
      <w:pPr>
        <w:spacing w:after="0"/>
        <w:ind w:left="120"/>
      </w:pPr>
      <w:bookmarkStart w:id="16" w:name="block-27387671"/>
      <w:bookmarkEnd w:id="11"/>
      <w:r w:rsidRPr="00C817A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5B6F" w:rsidRDefault="00B8325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D5B6F">
        <w:trPr>
          <w:trHeight w:val="144"/>
          <w:tblCellSpacing w:w="20" w:type="nil"/>
        </w:trPr>
        <w:tc>
          <w:tcPr>
            <w:tcW w:w="510" w:type="dxa"/>
            <w:vMerge w:val="restart"/>
            <w:tcMar>
              <w:top w:w="50" w:type="dxa"/>
              <w:left w:w="100" w:type="dxa"/>
            </w:tcMar>
            <w:vAlign w:val="center"/>
          </w:tcPr>
          <w:p w:rsidR="00BD5B6F" w:rsidRDefault="00B83257">
            <w:pPr>
              <w:spacing w:after="0"/>
              <w:ind w:left="135"/>
            </w:pPr>
            <w:r>
              <w:rPr>
                <w:rFonts w:ascii="Times New Roman" w:hAnsi="Times New Roman"/>
                <w:b/>
                <w:color w:val="000000"/>
                <w:sz w:val="24"/>
              </w:rPr>
              <w:t xml:space="preserve">№ п/п </w:t>
            </w:r>
          </w:p>
          <w:p w:rsidR="00BD5B6F" w:rsidRDefault="00BD5B6F">
            <w:pPr>
              <w:spacing w:after="0"/>
              <w:ind w:left="135"/>
            </w:pPr>
          </w:p>
        </w:tc>
        <w:tc>
          <w:tcPr>
            <w:tcW w:w="2816"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5B6F" w:rsidRDefault="00BD5B6F">
            <w:pPr>
              <w:spacing w:after="0"/>
              <w:ind w:left="135"/>
            </w:pPr>
          </w:p>
        </w:tc>
        <w:tc>
          <w:tcPr>
            <w:tcW w:w="0" w:type="auto"/>
            <w:gridSpan w:val="3"/>
            <w:tcMar>
              <w:top w:w="50" w:type="dxa"/>
              <w:left w:w="100" w:type="dxa"/>
            </w:tcMar>
            <w:vAlign w:val="center"/>
          </w:tcPr>
          <w:p w:rsidR="00BD5B6F" w:rsidRDefault="00B832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5B6F" w:rsidRDefault="00BD5B6F">
            <w:pPr>
              <w:spacing w:after="0"/>
              <w:ind w:left="135"/>
            </w:pPr>
          </w:p>
        </w:tc>
      </w:tr>
      <w:tr w:rsidR="00BD5B6F">
        <w:trPr>
          <w:trHeight w:val="144"/>
          <w:tblCellSpacing w:w="20" w:type="nil"/>
        </w:trPr>
        <w:tc>
          <w:tcPr>
            <w:tcW w:w="0" w:type="auto"/>
            <w:vMerge/>
            <w:tcBorders>
              <w:top w:val="nil"/>
            </w:tcBorders>
            <w:tcMar>
              <w:top w:w="50" w:type="dxa"/>
              <w:left w:w="100" w:type="dxa"/>
            </w:tcMar>
          </w:tcPr>
          <w:p w:rsidR="00BD5B6F" w:rsidRDefault="00BD5B6F"/>
        </w:tc>
        <w:tc>
          <w:tcPr>
            <w:tcW w:w="0" w:type="auto"/>
            <w:vMerge/>
            <w:tcBorders>
              <w:top w:val="nil"/>
            </w:tcBorders>
            <w:tcMar>
              <w:top w:w="50" w:type="dxa"/>
              <w:left w:w="100" w:type="dxa"/>
            </w:tcMar>
          </w:tcPr>
          <w:p w:rsidR="00BD5B6F" w:rsidRDefault="00BD5B6F"/>
        </w:tc>
        <w:tc>
          <w:tcPr>
            <w:tcW w:w="994"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5B6F" w:rsidRDefault="00BD5B6F">
            <w:pPr>
              <w:spacing w:after="0"/>
              <w:ind w:left="135"/>
            </w:pPr>
          </w:p>
        </w:tc>
        <w:tc>
          <w:tcPr>
            <w:tcW w:w="1719"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1805"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0" w:type="auto"/>
            <w:vMerge/>
            <w:tcBorders>
              <w:top w:val="nil"/>
            </w:tcBorders>
            <w:tcMar>
              <w:top w:w="50" w:type="dxa"/>
              <w:left w:w="100" w:type="dxa"/>
            </w:tcMar>
          </w:tcPr>
          <w:p w:rsidR="00BD5B6F" w:rsidRDefault="00BD5B6F"/>
        </w:tc>
      </w:tr>
      <w:tr w:rsidR="00BD5B6F" w:rsidRPr="00CB4ABB">
        <w:trPr>
          <w:trHeight w:val="144"/>
          <w:tblCellSpacing w:w="20" w:type="nil"/>
        </w:trPr>
        <w:tc>
          <w:tcPr>
            <w:tcW w:w="0" w:type="auto"/>
            <w:gridSpan w:val="6"/>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b/>
                <w:color w:val="000000"/>
                <w:sz w:val="24"/>
                <w:lang w:val="ru-RU"/>
              </w:rPr>
              <w:t>Раздел 1.</w:t>
            </w:r>
            <w:r w:rsidRPr="00C817A5">
              <w:rPr>
                <w:rFonts w:ascii="Times New Roman" w:hAnsi="Times New Roman"/>
                <w:color w:val="000000"/>
                <w:sz w:val="24"/>
                <w:lang w:val="ru-RU"/>
              </w:rPr>
              <w:t xml:space="preserve"> </w:t>
            </w:r>
            <w:r w:rsidRPr="00C817A5">
              <w:rPr>
                <w:rFonts w:ascii="Times New Roman" w:hAnsi="Times New Roman"/>
                <w:b/>
                <w:color w:val="000000"/>
                <w:sz w:val="24"/>
                <w:lang w:val="ru-RU"/>
              </w:rPr>
              <w:t>Знания о физической культуре</w:t>
            </w: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r>
              <w:rPr>
                <w:rFonts w:ascii="Times New Roman" w:hAnsi="Times New Roman"/>
                <w:b/>
                <w:color w:val="000000"/>
                <w:sz w:val="24"/>
              </w:rPr>
              <w:t>ФИЗИЧЕСКОЕ СОВЕРШЕНСТВОВАНИЕ</w:t>
            </w:r>
          </w:p>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2.2</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2.3</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2.4</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 xml:space="preserve">Спортивные игры. Баскетбол (модуль </w:t>
            </w:r>
            <w:r w:rsidRPr="00C817A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2.6</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2.7</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2"/>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5B6F" w:rsidRDefault="00BD5B6F"/>
        </w:tc>
      </w:tr>
    </w:tbl>
    <w:p w:rsidR="00BD5B6F" w:rsidRDefault="00BD5B6F">
      <w:pPr>
        <w:sectPr w:rsidR="00BD5B6F">
          <w:pgSz w:w="16383" w:h="11906" w:orient="landscape"/>
          <w:pgMar w:top="1134" w:right="850" w:bottom="1134" w:left="1701" w:header="720" w:footer="720" w:gutter="0"/>
          <w:cols w:space="720"/>
        </w:sectPr>
      </w:pPr>
    </w:p>
    <w:p w:rsidR="00BD5B6F" w:rsidRDefault="00B8325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D5B6F">
        <w:trPr>
          <w:trHeight w:val="144"/>
          <w:tblCellSpacing w:w="20" w:type="nil"/>
        </w:trPr>
        <w:tc>
          <w:tcPr>
            <w:tcW w:w="510" w:type="dxa"/>
            <w:vMerge w:val="restart"/>
            <w:tcMar>
              <w:top w:w="50" w:type="dxa"/>
              <w:left w:w="100" w:type="dxa"/>
            </w:tcMar>
            <w:vAlign w:val="center"/>
          </w:tcPr>
          <w:p w:rsidR="00BD5B6F" w:rsidRDefault="00B83257">
            <w:pPr>
              <w:spacing w:after="0"/>
              <w:ind w:left="135"/>
            </w:pPr>
            <w:r>
              <w:rPr>
                <w:rFonts w:ascii="Times New Roman" w:hAnsi="Times New Roman"/>
                <w:b/>
                <w:color w:val="000000"/>
                <w:sz w:val="24"/>
              </w:rPr>
              <w:t xml:space="preserve">№ п/п </w:t>
            </w:r>
          </w:p>
          <w:p w:rsidR="00BD5B6F" w:rsidRDefault="00BD5B6F">
            <w:pPr>
              <w:spacing w:after="0"/>
              <w:ind w:left="135"/>
            </w:pPr>
          </w:p>
        </w:tc>
        <w:tc>
          <w:tcPr>
            <w:tcW w:w="2816"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5B6F" w:rsidRDefault="00BD5B6F">
            <w:pPr>
              <w:spacing w:after="0"/>
              <w:ind w:left="135"/>
            </w:pPr>
          </w:p>
        </w:tc>
        <w:tc>
          <w:tcPr>
            <w:tcW w:w="0" w:type="auto"/>
            <w:gridSpan w:val="3"/>
            <w:tcMar>
              <w:top w:w="50" w:type="dxa"/>
              <w:left w:w="100" w:type="dxa"/>
            </w:tcMar>
            <w:vAlign w:val="center"/>
          </w:tcPr>
          <w:p w:rsidR="00BD5B6F" w:rsidRDefault="00B832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5B6F" w:rsidRDefault="00BD5B6F">
            <w:pPr>
              <w:spacing w:after="0"/>
              <w:ind w:left="135"/>
            </w:pPr>
          </w:p>
        </w:tc>
      </w:tr>
      <w:tr w:rsidR="00BD5B6F">
        <w:trPr>
          <w:trHeight w:val="144"/>
          <w:tblCellSpacing w:w="20" w:type="nil"/>
        </w:trPr>
        <w:tc>
          <w:tcPr>
            <w:tcW w:w="0" w:type="auto"/>
            <w:vMerge/>
            <w:tcBorders>
              <w:top w:val="nil"/>
            </w:tcBorders>
            <w:tcMar>
              <w:top w:w="50" w:type="dxa"/>
              <w:left w:w="100" w:type="dxa"/>
            </w:tcMar>
          </w:tcPr>
          <w:p w:rsidR="00BD5B6F" w:rsidRDefault="00BD5B6F"/>
        </w:tc>
        <w:tc>
          <w:tcPr>
            <w:tcW w:w="0" w:type="auto"/>
            <w:vMerge/>
            <w:tcBorders>
              <w:top w:val="nil"/>
            </w:tcBorders>
            <w:tcMar>
              <w:top w:w="50" w:type="dxa"/>
              <w:left w:w="100" w:type="dxa"/>
            </w:tcMar>
          </w:tcPr>
          <w:p w:rsidR="00BD5B6F" w:rsidRDefault="00BD5B6F"/>
        </w:tc>
        <w:tc>
          <w:tcPr>
            <w:tcW w:w="994"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5B6F" w:rsidRDefault="00BD5B6F">
            <w:pPr>
              <w:spacing w:after="0"/>
              <w:ind w:left="135"/>
            </w:pPr>
          </w:p>
        </w:tc>
        <w:tc>
          <w:tcPr>
            <w:tcW w:w="1719"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1805"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0" w:type="auto"/>
            <w:vMerge/>
            <w:tcBorders>
              <w:top w:val="nil"/>
            </w:tcBorders>
            <w:tcMar>
              <w:top w:w="50" w:type="dxa"/>
              <w:left w:w="100" w:type="dxa"/>
            </w:tcMar>
          </w:tcPr>
          <w:p w:rsidR="00BD5B6F" w:rsidRDefault="00BD5B6F"/>
        </w:tc>
      </w:tr>
      <w:tr w:rsidR="00BD5B6F" w:rsidRPr="00CB4ABB">
        <w:trPr>
          <w:trHeight w:val="144"/>
          <w:tblCellSpacing w:w="20" w:type="nil"/>
        </w:trPr>
        <w:tc>
          <w:tcPr>
            <w:tcW w:w="0" w:type="auto"/>
            <w:gridSpan w:val="6"/>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b/>
                <w:color w:val="000000"/>
                <w:sz w:val="24"/>
                <w:lang w:val="ru-RU"/>
              </w:rPr>
              <w:t>Раздел 1.</w:t>
            </w:r>
            <w:r w:rsidRPr="00C817A5">
              <w:rPr>
                <w:rFonts w:ascii="Times New Roman" w:hAnsi="Times New Roman"/>
                <w:color w:val="000000"/>
                <w:sz w:val="24"/>
                <w:lang w:val="ru-RU"/>
              </w:rPr>
              <w:t xml:space="preserve"> </w:t>
            </w:r>
            <w:r w:rsidRPr="00C817A5">
              <w:rPr>
                <w:rFonts w:ascii="Times New Roman" w:hAnsi="Times New Roman"/>
                <w:b/>
                <w:color w:val="000000"/>
                <w:sz w:val="24"/>
                <w:lang w:val="ru-RU"/>
              </w:rPr>
              <w:t>Знания о физической культуре</w:t>
            </w: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r>
              <w:rPr>
                <w:rFonts w:ascii="Times New Roman" w:hAnsi="Times New Roman"/>
                <w:b/>
                <w:color w:val="000000"/>
                <w:sz w:val="24"/>
              </w:rPr>
              <w:t>ФИЗИЧЕСКОЕ СОВЕРШЕНСТВОВАНИЕ</w:t>
            </w:r>
          </w:p>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2.2</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2.3</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2.4</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2.6</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2.7</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2"/>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5B6F" w:rsidRDefault="00BD5B6F"/>
        </w:tc>
      </w:tr>
    </w:tbl>
    <w:p w:rsidR="00BD5B6F" w:rsidRDefault="00BD5B6F">
      <w:pPr>
        <w:sectPr w:rsidR="00BD5B6F">
          <w:pgSz w:w="16383" w:h="11906" w:orient="landscape"/>
          <w:pgMar w:top="1134" w:right="850" w:bottom="1134" w:left="1701" w:header="720" w:footer="720" w:gutter="0"/>
          <w:cols w:space="720"/>
        </w:sectPr>
      </w:pPr>
    </w:p>
    <w:p w:rsidR="00BD5B6F" w:rsidRDefault="00B8325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D5B6F">
        <w:trPr>
          <w:trHeight w:val="144"/>
          <w:tblCellSpacing w:w="20" w:type="nil"/>
        </w:trPr>
        <w:tc>
          <w:tcPr>
            <w:tcW w:w="510" w:type="dxa"/>
            <w:vMerge w:val="restart"/>
            <w:tcMar>
              <w:top w:w="50" w:type="dxa"/>
              <w:left w:w="100" w:type="dxa"/>
            </w:tcMar>
            <w:vAlign w:val="center"/>
          </w:tcPr>
          <w:p w:rsidR="00BD5B6F" w:rsidRDefault="00B83257">
            <w:pPr>
              <w:spacing w:after="0"/>
              <w:ind w:left="135"/>
            </w:pPr>
            <w:r>
              <w:rPr>
                <w:rFonts w:ascii="Times New Roman" w:hAnsi="Times New Roman"/>
                <w:b/>
                <w:color w:val="000000"/>
                <w:sz w:val="24"/>
              </w:rPr>
              <w:t xml:space="preserve">№ п/п </w:t>
            </w:r>
          </w:p>
          <w:p w:rsidR="00BD5B6F" w:rsidRDefault="00BD5B6F">
            <w:pPr>
              <w:spacing w:after="0"/>
              <w:ind w:left="135"/>
            </w:pPr>
          </w:p>
        </w:tc>
        <w:tc>
          <w:tcPr>
            <w:tcW w:w="2816"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5B6F" w:rsidRDefault="00BD5B6F">
            <w:pPr>
              <w:spacing w:after="0"/>
              <w:ind w:left="135"/>
            </w:pPr>
          </w:p>
        </w:tc>
        <w:tc>
          <w:tcPr>
            <w:tcW w:w="0" w:type="auto"/>
            <w:gridSpan w:val="3"/>
            <w:tcMar>
              <w:top w:w="50" w:type="dxa"/>
              <w:left w:w="100" w:type="dxa"/>
            </w:tcMar>
            <w:vAlign w:val="center"/>
          </w:tcPr>
          <w:p w:rsidR="00BD5B6F" w:rsidRDefault="00B832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5B6F" w:rsidRDefault="00BD5B6F">
            <w:pPr>
              <w:spacing w:after="0"/>
              <w:ind w:left="135"/>
            </w:pPr>
          </w:p>
        </w:tc>
      </w:tr>
      <w:tr w:rsidR="00BD5B6F">
        <w:trPr>
          <w:trHeight w:val="144"/>
          <w:tblCellSpacing w:w="20" w:type="nil"/>
        </w:trPr>
        <w:tc>
          <w:tcPr>
            <w:tcW w:w="0" w:type="auto"/>
            <w:vMerge/>
            <w:tcBorders>
              <w:top w:val="nil"/>
            </w:tcBorders>
            <w:tcMar>
              <w:top w:w="50" w:type="dxa"/>
              <w:left w:w="100" w:type="dxa"/>
            </w:tcMar>
          </w:tcPr>
          <w:p w:rsidR="00BD5B6F" w:rsidRDefault="00BD5B6F"/>
        </w:tc>
        <w:tc>
          <w:tcPr>
            <w:tcW w:w="0" w:type="auto"/>
            <w:vMerge/>
            <w:tcBorders>
              <w:top w:val="nil"/>
            </w:tcBorders>
            <w:tcMar>
              <w:top w:w="50" w:type="dxa"/>
              <w:left w:w="100" w:type="dxa"/>
            </w:tcMar>
          </w:tcPr>
          <w:p w:rsidR="00BD5B6F" w:rsidRDefault="00BD5B6F"/>
        </w:tc>
        <w:tc>
          <w:tcPr>
            <w:tcW w:w="994"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5B6F" w:rsidRDefault="00BD5B6F">
            <w:pPr>
              <w:spacing w:after="0"/>
              <w:ind w:left="135"/>
            </w:pPr>
          </w:p>
        </w:tc>
        <w:tc>
          <w:tcPr>
            <w:tcW w:w="1719"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1805"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0" w:type="auto"/>
            <w:vMerge/>
            <w:tcBorders>
              <w:top w:val="nil"/>
            </w:tcBorders>
            <w:tcMar>
              <w:top w:w="50" w:type="dxa"/>
              <w:left w:w="100" w:type="dxa"/>
            </w:tcMar>
          </w:tcPr>
          <w:p w:rsidR="00BD5B6F" w:rsidRDefault="00BD5B6F"/>
        </w:tc>
      </w:tr>
      <w:tr w:rsidR="00BD5B6F" w:rsidRPr="00CB4ABB">
        <w:trPr>
          <w:trHeight w:val="144"/>
          <w:tblCellSpacing w:w="20" w:type="nil"/>
        </w:trPr>
        <w:tc>
          <w:tcPr>
            <w:tcW w:w="0" w:type="auto"/>
            <w:gridSpan w:val="6"/>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b/>
                <w:color w:val="000000"/>
                <w:sz w:val="24"/>
                <w:lang w:val="ru-RU"/>
              </w:rPr>
              <w:t>Раздел 1.</w:t>
            </w:r>
            <w:r w:rsidRPr="00C817A5">
              <w:rPr>
                <w:rFonts w:ascii="Times New Roman" w:hAnsi="Times New Roman"/>
                <w:color w:val="000000"/>
                <w:sz w:val="24"/>
                <w:lang w:val="ru-RU"/>
              </w:rPr>
              <w:t xml:space="preserve"> </w:t>
            </w:r>
            <w:r w:rsidRPr="00C817A5">
              <w:rPr>
                <w:rFonts w:ascii="Times New Roman" w:hAnsi="Times New Roman"/>
                <w:b/>
                <w:color w:val="000000"/>
                <w:sz w:val="24"/>
                <w:lang w:val="ru-RU"/>
              </w:rPr>
              <w:t>Знания о физической культуре</w:t>
            </w: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r>
              <w:rPr>
                <w:rFonts w:ascii="Times New Roman" w:hAnsi="Times New Roman"/>
                <w:b/>
                <w:color w:val="000000"/>
                <w:sz w:val="24"/>
              </w:rPr>
              <w:t>ФИЗИЧЕСКОЕ СОВЕРШЕНСТВОВАНИЕ</w:t>
            </w:r>
          </w:p>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2.2</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2.3</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2.4</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2.6</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2.7</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2"/>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5B6F" w:rsidRDefault="00BD5B6F"/>
        </w:tc>
      </w:tr>
    </w:tbl>
    <w:p w:rsidR="00BD5B6F" w:rsidRDefault="00BD5B6F">
      <w:pPr>
        <w:sectPr w:rsidR="00BD5B6F">
          <w:pgSz w:w="16383" w:h="11906" w:orient="landscape"/>
          <w:pgMar w:top="1134" w:right="850" w:bottom="1134" w:left="1701" w:header="720" w:footer="720" w:gutter="0"/>
          <w:cols w:space="720"/>
        </w:sectPr>
      </w:pPr>
    </w:p>
    <w:p w:rsidR="00BD5B6F" w:rsidRDefault="00B832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D5B6F">
        <w:trPr>
          <w:trHeight w:val="144"/>
          <w:tblCellSpacing w:w="20" w:type="nil"/>
        </w:trPr>
        <w:tc>
          <w:tcPr>
            <w:tcW w:w="510" w:type="dxa"/>
            <w:vMerge w:val="restart"/>
            <w:tcMar>
              <w:top w:w="50" w:type="dxa"/>
              <w:left w:w="100" w:type="dxa"/>
            </w:tcMar>
            <w:vAlign w:val="center"/>
          </w:tcPr>
          <w:p w:rsidR="00BD5B6F" w:rsidRDefault="00B83257">
            <w:pPr>
              <w:spacing w:after="0"/>
              <w:ind w:left="135"/>
            </w:pPr>
            <w:r>
              <w:rPr>
                <w:rFonts w:ascii="Times New Roman" w:hAnsi="Times New Roman"/>
                <w:b/>
                <w:color w:val="000000"/>
                <w:sz w:val="24"/>
              </w:rPr>
              <w:t xml:space="preserve">№ п/п </w:t>
            </w:r>
          </w:p>
          <w:p w:rsidR="00BD5B6F" w:rsidRDefault="00BD5B6F">
            <w:pPr>
              <w:spacing w:after="0"/>
              <w:ind w:left="135"/>
            </w:pPr>
          </w:p>
        </w:tc>
        <w:tc>
          <w:tcPr>
            <w:tcW w:w="2816"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5B6F" w:rsidRDefault="00BD5B6F">
            <w:pPr>
              <w:spacing w:after="0"/>
              <w:ind w:left="135"/>
            </w:pPr>
          </w:p>
        </w:tc>
        <w:tc>
          <w:tcPr>
            <w:tcW w:w="0" w:type="auto"/>
            <w:gridSpan w:val="3"/>
            <w:tcMar>
              <w:top w:w="50" w:type="dxa"/>
              <w:left w:w="100" w:type="dxa"/>
            </w:tcMar>
            <w:vAlign w:val="center"/>
          </w:tcPr>
          <w:p w:rsidR="00BD5B6F" w:rsidRDefault="00B832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5B6F" w:rsidRDefault="00BD5B6F">
            <w:pPr>
              <w:spacing w:after="0"/>
              <w:ind w:left="135"/>
            </w:pPr>
          </w:p>
        </w:tc>
      </w:tr>
      <w:tr w:rsidR="00BD5B6F">
        <w:trPr>
          <w:trHeight w:val="144"/>
          <w:tblCellSpacing w:w="20" w:type="nil"/>
        </w:trPr>
        <w:tc>
          <w:tcPr>
            <w:tcW w:w="0" w:type="auto"/>
            <w:vMerge/>
            <w:tcBorders>
              <w:top w:val="nil"/>
            </w:tcBorders>
            <w:tcMar>
              <w:top w:w="50" w:type="dxa"/>
              <w:left w:w="100" w:type="dxa"/>
            </w:tcMar>
          </w:tcPr>
          <w:p w:rsidR="00BD5B6F" w:rsidRDefault="00BD5B6F"/>
        </w:tc>
        <w:tc>
          <w:tcPr>
            <w:tcW w:w="0" w:type="auto"/>
            <w:vMerge/>
            <w:tcBorders>
              <w:top w:val="nil"/>
            </w:tcBorders>
            <w:tcMar>
              <w:top w:w="50" w:type="dxa"/>
              <w:left w:w="100" w:type="dxa"/>
            </w:tcMar>
          </w:tcPr>
          <w:p w:rsidR="00BD5B6F" w:rsidRDefault="00BD5B6F"/>
        </w:tc>
        <w:tc>
          <w:tcPr>
            <w:tcW w:w="994"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5B6F" w:rsidRDefault="00BD5B6F">
            <w:pPr>
              <w:spacing w:after="0"/>
              <w:ind w:left="135"/>
            </w:pPr>
          </w:p>
        </w:tc>
        <w:tc>
          <w:tcPr>
            <w:tcW w:w="1719"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1805"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0" w:type="auto"/>
            <w:vMerge/>
            <w:tcBorders>
              <w:top w:val="nil"/>
            </w:tcBorders>
            <w:tcMar>
              <w:top w:w="50" w:type="dxa"/>
              <w:left w:w="100" w:type="dxa"/>
            </w:tcMar>
          </w:tcPr>
          <w:p w:rsidR="00BD5B6F" w:rsidRDefault="00BD5B6F"/>
        </w:tc>
      </w:tr>
      <w:tr w:rsidR="00BD5B6F" w:rsidRPr="00CB4ABB">
        <w:trPr>
          <w:trHeight w:val="144"/>
          <w:tblCellSpacing w:w="20" w:type="nil"/>
        </w:trPr>
        <w:tc>
          <w:tcPr>
            <w:tcW w:w="0" w:type="auto"/>
            <w:gridSpan w:val="6"/>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b/>
                <w:color w:val="000000"/>
                <w:sz w:val="24"/>
                <w:lang w:val="ru-RU"/>
              </w:rPr>
              <w:t>Раздел 1.</w:t>
            </w:r>
            <w:r w:rsidRPr="00C817A5">
              <w:rPr>
                <w:rFonts w:ascii="Times New Roman" w:hAnsi="Times New Roman"/>
                <w:color w:val="000000"/>
                <w:sz w:val="24"/>
                <w:lang w:val="ru-RU"/>
              </w:rPr>
              <w:t xml:space="preserve"> </w:t>
            </w:r>
            <w:r w:rsidRPr="00C817A5">
              <w:rPr>
                <w:rFonts w:ascii="Times New Roman" w:hAnsi="Times New Roman"/>
                <w:b/>
                <w:color w:val="000000"/>
                <w:sz w:val="24"/>
                <w:lang w:val="ru-RU"/>
              </w:rPr>
              <w:t>Знания о физической культуре</w:t>
            </w: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r>
              <w:rPr>
                <w:rFonts w:ascii="Times New Roman" w:hAnsi="Times New Roman"/>
                <w:b/>
                <w:color w:val="000000"/>
                <w:sz w:val="24"/>
              </w:rPr>
              <w:t>ФИЗИЧЕСКОЕ СОВЕРШЕНСТВОВАНИЕ</w:t>
            </w:r>
          </w:p>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2.2</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2.3</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2.4</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2.5</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 xml:space="preserve">Спортивные игры. Баскетбол (модуль </w:t>
            </w:r>
            <w:r w:rsidRPr="00C817A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2.7</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2.8</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2"/>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5B6F" w:rsidRDefault="00BD5B6F"/>
        </w:tc>
      </w:tr>
    </w:tbl>
    <w:p w:rsidR="00BD5B6F" w:rsidRDefault="00BD5B6F">
      <w:pPr>
        <w:sectPr w:rsidR="00BD5B6F">
          <w:pgSz w:w="16383" w:h="11906" w:orient="landscape"/>
          <w:pgMar w:top="1134" w:right="850" w:bottom="1134" w:left="1701" w:header="720" w:footer="720" w:gutter="0"/>
          <w:cols w:space="720"/>
        </w:sectPr>
      </w:pPr>
    </w:p>
    <w:p w:rsidR="00BD5B6F" w:rsidRDefault="00B832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D5B6F">
        <w:trPr>
          <w:trHeight w:val="144"/>
          <w:tblCellSpacing w:w="20" w:type="nil"/>
        </w:trPr>
        <w:tc>
          <w:tcPr>
            <w:tcW w:w="510" w:type="dxa"/>
            <w:vMerge w:val="restart"/>
            <w:tcMar>
              <w:top w:w="50" w:type="dxa"/>
              <w:left w:w="100" w:type="dxa"/>
            </w:tcMar>
            <w:vAlign w:val="center"/>
          </w:tcPr>
          <w:p w:rsidR="00BD5B6F" w:rsidRDefault="00B83257">
            <w:pPr>
              <w:spacing w:after="0"/>
              <w:ind w:left="135"/>
            </w:pPr>
            <w:r>
              <w:rPr>
                <w:rFonts w:ascii="Times New Roman" w:hAnsi="Times New Roman"/>
                <w:b/>
                <w:color w:val="000000"/>
                <w:sz w:val="24"/>
              </w:rPr>
              <w:t xml:space="preserve">№ п/п </w:t>
            </w:r>
          </w:p>
          <w:p w:rsidR="00BD5B6F" w:rsidRDefault="00BD5B6F">
            <w:pPr>
              <w:spacing w:after="0"/>
              <w:ind w:left="135"/>
            </w:pPr>
          </w:p>
        </w:tc>
        <w:tc>
          <w:tcPr>
            <w:tcW w:w="2816"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5B6F" w:rsidRDefault="00BD5B6F">
            <w:pPr>
              <w:spacing w:after="0"/>
              <w:ind w:left="135"/>
            </w:pPr>
          </w:p>
        </w:tc>
        <w:tc>
          <w:tcPr>
            <w:tcW w:w="0" w:type="auto"/>
            <w:gridSpan w:val="3"/>
            <w:tcMar>
              <w:top w:w="50" w:type="dxa"/>
              <w:left w:w="100" w:type="dxa"/>
            </w:tcMar>
            <w:vAlign w:val="center"/>
          </w:tcPr>
          <w:p w:rsidR="00BD5B6F" w:rsidRDefault="00B832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5B6F" w:rsidRDefault="00BD5B6F">
            <w:pPr>
              <w:spacing w:after="0"/>
              <w:ind w:left="135"/>
            </w:pPr>
          </w:p>
        </w:tc>
      </w:tr>
      <w:tr w:rsidR="00BD5B6F">
        <w:trPr>
          <w:trHeight w:val="144"/>
          <w:tblCellSpacing w:w="20" w:type="nil"/>
        </w:trPr>
        <w:tc>
          <w:tcPr>
            <w:tcW w:w="0" w:type="auto"/>
            <w:vMerge/>
            <w:tcBorders>
              <w:top w:val="nil"/>
            </w:tcBorders>
            <w:tcMar>
              <w:top w:w="50" w:type="dxa"/>
              <w:left w:w="100" w:type="dxa"/>
            </w:tcMar>
          </w:tcPr>
          <w:p w:rsidR="00BD5B6F" w:rsidRDefault="00BD5B6F"/>
        </w:tc>
        <w:tc>
          <w:tcPr>
            <w:tcW w:w="0" w:type="auto"/>
            <w:vMerge/>
            <w:tcBorders>
              <w:top w:val="nil"/>
            </w:tcBorders>
            <w:tcMar>
              <w:top w:w="50" w:type="dxa"/>
              <w:left w:w="100" w:type="dxa"/>
            </w:tcMar>
          </w:tcPr>
          <w:p w:rsidR="00BD5B6F" w:rsidRDefault="00BD5B6F"/>
        </w:tc>
        <w:tc>
          <w:tcPr>
            <w:tcW w:w="994"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5B6F" w:rsidRDefault="00BD5B6F">
            <w:pPr>
              <w:spacing w:after="0"/>
              <w:ind w:left="135"/>
            </w:pPr>
          </w:p>
        </w:tc>
        <w:tc>
          <w:tcPr>
            <w:tcW w:w="1719"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1805" w:type="dxa"/>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5B6F" w:rsidRDefault="00BD5B6F">
            <w:pPr>
              <w:spacing w:after="0"/>
              <w:ind w:left="135"/>
            </w:pPr>
          </w:p>
        </w:tc>
        <w:tc>
          <w:tcPr>
            <w:tcW w:w="0" w:type="auto"/>
            <w:vMerge/>
            <w:tcBorders>
              <w:top w:val="nil"/>
            </w:tcBorders>
            <w:tcMar>
              <w:top w:w="50" w:type="dxa"/>
              <w:left w:w="100" w:type="dxa"/>
            </w:tcMar>
          </w:tcPr>
          <w:p w:rsidR="00BD5B6F" w:rsidRDefault="00BD5B6F"/>
        </w:tc>
      </w:tr>
      <w:tr w:rsidR="00BD5B6F" w:rsidRPr="00CB4ABB">
        <w:trPr>
          <w:trHeight w:val="144"/>
          <w:tblCellSpacing w:w="20" w:type="nil"/>
        </w:trPr>
        <w:tc>
          <w:tcPr>
            <w:tcW w:w="0" w:type="auto"/>
            <w:gridSpan w:val="6"/>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b/>
                <w:color w:val="000000"/>
                <w:sz w:val="24"/>
                <w:lang w:val="ru-RU"/>
              </w:rPr>
              <w:t>Раздел 1.</w:t>
            </w:r>
            <w:r w:rsidRPr="00C817A5">
              <w:rPr>
                <w:rFonts w:ascii="Times New Roman" w:hAnsi="Times New Roman"/>
                <w:color w:val="000000"/>
                <w:sz w:val="24"/>
                <w:lang w:val="ru-RU"/>
              </w:rPr>
              <w:t xml:space="preserve"> </w:t>
            </w:r>
            <w:r w:rsidRPr="00C817A5">
              <w:rPr>
                <w:rFonts w:ascii="Times New Roman" w:hAnsi="Times New Roman"/>
                <w:b/>
                <w:color w:val="000000"/>
                <w:sz w:val="24"/>
                <w:lang w:val="ru-RU"/>
              </w:rPr>
              <w:t>Знания о физической культуре</w:t>
            </w: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r>
              <w:rPr>
                <w:rFonts w:ascii="Times New Roman" w:hAnsi="Times New Roman"/>
                <w:b/>
                <w:color w:val="000000"/>
                <w:sz w:val="24"/>
              </w:rPr>
              <w:t>ФИЗИЧЕСКОЕ СОВЕРШЕНСТВОВАНИЕ</w:t>
            </w:r>
          </w:p>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1.1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6"/>
            <w:tcMar>
              <w:top w:w="50" w:type="dxa"/>
              <w:left w:w="100" w:type="dxa"/>
            </w:tcMar>
            <w:vAlign w:val="center"/>
          </w:tcPr>
          <w:p w:rsidR="00BD5B6F" w:rsidRDefault="00B832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2.1</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2.2</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2.3</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2.4</w:t>
            </w:r>
          </w:p>
        </w:tc>
        <w:tc>
          <w:tcPr>
            <w:tcW w:w="2816" w:type="dxa"/>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2.5</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 xml:space="preserve">Спортивные игры. Баскетбол (модуль </w:t>
            </w:r>
            <w:r w:rsidRPr="00C817A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2.7</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510" w:type="dxa"/>
            <w:tcMar>
              <w:top w:w="50" w:type="dxa"/>
              <w:left w:w="100" w:type="dxa"/>
            </w:tcMar>
            <w:vAlign w:val="center"/>
          </w:tcPr>
          <w:p w:rsidR="00BD5B6F" w:rsidRDefault="00B83257">
            <w:pPr>
              <w:spacing w:after="0"/>
            </w:pPr>
            <w:r>
              <w:rPr>
                <w:rFonts w:ascii="Times New Roman" w:hAnsi="Times New Roman"/>
                <w:color w:val="000000"/>
                <w:sz w:val="24"/>
              </w:rPr>
              <w:t>2.8</w:t>
            </w:r>
          </w:p>
        </w:tc>
        <w:tc>
          <w:tcPr>
            <w:tcW w:w="2816" w:type="dxa"/>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D5B6F" w:rsidRDefault="00BD5B6F">
            <w:pPr>
              <w:spacing w:after="0"/>
              <w:ind w:left="135"/>
              <w:jc w:val="center"/>
            </w:pPr>
          </w:p>
        </w:tc>
        <w:tc>
          <w:tcPr>
            <w:tcW w:w="1805" w:type="dxa"/>
            <w:tcMar>
              <w:top w:w="50" w:type="dxa"/>
              <w:left w:w="100" w:type="dxa"/>
            </w:tcMar>
            <w:vAlign w:val="center"/>
          </w:tcPr>
          <w:p w:rsidR="00BD5B6F" w:rsidRDefault="00BD5B6F">
            <w:pPr>
              <w:spacing w:after="0"/>
              <w:ind w:left="135"/>
              <w:jc w:val="center"/>
            </w:pPr>
          </w:p>
        </w:tc>
        <w:tc>
          <w:tcPr>
            <w:tcW w:w="2694" w:type="dxa"/>
            <w:tcMar>
              <w:top w:w="50" w:type="dxa"/>
              <w:left w:w="100" w:type="dxa"/>
            </w:tcMar>
            <w:vAlign w:val="center"/>
          </w:tcPr>
          <w:p w:rsidR="00BD5B6F" w:rsidRDefault="00BD5B6F">
            <w:pPr>
              <w:spacing w:after="0"/>
              <w:ind w:left="135"/>
            </w:pPr>
          </w:p>
        </w:tc>
      </w:tr>
      <w:tr w:rsidR="00BD5B6F">
        <w:trPr>
          <w:trHeight w:val="144"/>
          <w:tblCellSpacing w:w="20" w:type="nil"/>
        </w:trPr>
        <w:tc>
          <w:tcPr>
            <w:tcW w:w="0" w:type="auto"/>
            <w:gridSpan w:val="2"/>
            <w:tcMar>
              <w:top w:w="50" w:type="dxa"/>
              <w:left w:w="100" w:type="dxa"/>
            </w:tcMar>
            <w:vAlign w:val="center"/>
          </w:tcPr>
          <w:p w:rsidR="00BD5B6F" w:rsidRDefault="00B832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D5B6F" w:rsidRDefault="00BD5B6F"/>
        </w:tc>
      </w:tr>
      <w:tr w:rsidR="00BD5B6F">
        <w:trPr>
          <w:trHeight w:val="144"/>
          <w:tblCellSpacing w:w="20" w:type="nil"/>
        </w:trPr>
        <w:tc>
          <w:tcPr>
            <w:tcW w:w="0" w:type="auto"/>
            <w:gridSpan w:val="2"/>
            <w:tcMar>
              <w:top w:w="50" w:type="dxa"/>
              <w:left w:w="100" w:type="dxa"/>
            </w:tcMar>
            <w:vAlign w:val="center"/>
          </w:tcPr>
          <w:p w:rsidR="00BD5B6F" w:rsidRPr="00C817A5" w:rsidRDefault="00B83257">
            <w:pPr>
              <w:spacing w:after="0"/>
              <w:ind w:left="135"/>
              <w:rPr>
                <w:lang w:val="ru-RU"/>
              </w:rPr>
            </w:pPr>
            <w:r w:rsidRPr="00C817A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5B6F" w:rsidRDefault="00B83257">
            <w:pPr>
              <w:spacing w:after="0"/>
              <w:ind w:left="135"/>
              <w:jc w:val="center"/>
            </w:pPr>
            <w:r w:rsidRPr="00C817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5B6F" w:rsidRDefault="00B832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5B6F" w:rsidRDefault="00BD5B6F"/>
        </w:tc>
      </w:tr>
    </w:tbl>
    <w:p w:rsidR="00BD5B6F" w:rsidRDefault="00BD5B6F">
      <w:pPr>
        <w:sectPr w:rsidR="00BD5B6F">
          <w:pgSz w:w="16383" w:h="11906" w:orient="landscape"/>
          <w:pgMar w:top="1134" w:right="850" w:bottom="1134" w:left="1701" w:header="720" w:footer="720" w:gutter="0"/>
          <w:cols w:space="720"/>
        </w:sectPr>
      </w:pPr>
    </w:p>
    <w:p w:rsidR="00BD5B6F" w:rsidRDefault="00BD5B6F">
      <w:pPr>
        <w:sectPr w:rsidR="00BD5B6F">
          <w:pgSz w:w="16383" w:h="11906" w:orient="landscape"/>
          <w:pgMar w:top="1134" w:right="850" w:bottom="1134" w:left="1701" w:header="720" w:footer="720" w:gutter="0"/>
          <w:cols w:space="720"/>
        </w:sectPr>
      </w:pPr>
    </w:p>
    <w:p w:rsidR="00BD5B6F" w:rsidRDefault="00B83257">
      <w:pPr>
        <w:spacing w:after="0"/>
        <w:ind w:left="120"/>
      </w:pPr>
      <w:bookmarkStart w:id="17" w:name="block-27387676"/>
      <w:bookmarkEnd w:id="16"/>
      <w:r>
        <w:rPr>
          <w:rFonts w:ascii="Times New Roman" w:hAnsi="Times New Roman"/>
          <w:b/>
          <w:color w:val="000000"/>
          <w:sz w:val="28"/>
        </w:rPr>
        <w:lastRenderedPageBreak/>
        <w:t>УЧЕБНО-МЕТОДИЧЕСКОЕ ОБЕСПЕЧЕНИЕ ОБРАЗОВАТЕЛЬНОГО ПРОЦЕССА</w:t>
      </w:r>
    </w:p>
    <w:p w:rsidR="00BD5B6F" w:rsidRPr="00C817A5" w:rsidRDefault="00B83257">
      <w:pPr>
        <w:spacing w:after="0" w:line="480" w:lineRule="auto"/>
        <w:ind w:left="120"/>
        <w:rPr>
          <w:lang w:val="ru-RU"/>
        </w:rPr>
      </w:pPr>
      <w:r w:rsidRPr="00C817A5">
        <w:rPr>
          <w:rFonts w:ascii="Times New Roman" w:hAnsi="Times New Roman"/>
          <w:b/>
          <w:color w:val="000000"/>
          <w:sz w:val="28"/>
          <w:lang w:val="ru-RU"/>
        </w:rPr>
        <w:t>ОБЯЗАТЕЛЬНЫЕ УЧЕБНЫЕ МАТЕРИАЛЫ ДЛЯ УЧЕНИКА</w:t>
      </w:r>
    </w:p>
    <w:p w:rsidR="00BD5B6F" w:rsidRPr="00C817A5" w:rsidRDefault="00BD5B6F">
      <w:pPr>
        <w:spacing w:after="0" w:line="480" w:lineRule="auto"/>
        <w:ind w:left="120"/>
        <w:rPr>
          <w:lang w:val="ru-RU"/>
        </w:rPr>
      </w:pPr>
    </w:p>
    <w:p w:rsidR="00BD5B6F" w:rsidRPr="00C817A5" w:rsidRDefault="00BD5B6F">
      <w:pPr>
        <w:spacing w:after="0" w:line="480" w:lineRule="auto"/>
        <w:ind w:left="120"/>
        <w:rPr>
          <w:lang w:val="ru-RU"/>
        </w:rPr>
      </w:pPr>
    </w:p>
    <w:p w:rsidR="00BD5B6F" w:rsidRPr="00C817A5" w:rsidRDefault="00BD5B6F">
      <w:pPr>
        <w:spacing w:after="0"/>
        <w:ind w:left="120"/>
        <w:rPr>
          <w:lang w:val="ru-RU"/>
        </w:rPr>
      </w:pPr>
    </w:p>
    <w:p w:rsidR="00BD5B6F" w:rsidRPr="00C817A5" w:rsidRDefault="00B83257">
      <w:pPr>
        <w:spacing w:after="0" w:line="480" w:lineRule="auto"/>
        <w:ind w:left="120"/>
        <w:rPr>
          <w:lang w:val="ru-RU"/>
        </w:rPr>
      </w:pPr>
      <w:r w:rsidRPr="00C817A5">
        <w:rPr>
          <w:rFonts w:ascii="Times New Roman" w:hAnsi="Times New Roman"/>
          <w:b/>
          <w:color w:val="000000"/>
          <w:sz w:val="28"/>
          <w:lang w:val="ru-RU"/>
        </w:rPr>
        <w:t>МЕТОДИЧЕСКИЕ МАТЕРИАЛЫ ДЛЯ УЧИТЕЛЯ</w:t>
      </w:r>
    </w:p>
    <w:p w:rsidR="00BD5B6F" w:rsidRPr="00C817A5" w:rsidRDefault="00BD5B6F">
      <w:pPr>
        <w:spacing w:after="0" w:line="480" w:lineRule="auto"/>
        <w:ind w:left="120"/>
        <w:rPr>
          <w:lang w:val="ru-RU"/>
        </w:rPr>
      </w:pPr>
    </w:p>
    <w:p w:rsidR="00BD5B6F" w:rsidRPr="00C817A5" w:rsidRDefault="00BD5B6F">
      <w:pPr>
        <w:spacing w:after="0"/>
        <w:ind w:left="120"/>
        <w:rPr>
          <w:lang w:val="ru-RU"/>
        </w:rPr>
      </w:pPr>
    </w:p>
    <w:p w:rsidR="00BD5B6F" w:rsidRPr="00C817A5" w:rsidRDefault="00B83257">
      <w:pPr>
        <w:spacing w:after="0" w:line="480" w:lineRule="auto"/>
        <w:ind w:left="120"/>
        <w:rPr>
          <w:lang w:val="ru-RU"/>
        </w:rPr>
      </w:pPr>
      <w:r w:rsidRPr="00C817A5">
        <w:rPr>
          <w:rFonts w:ascii="Times New Roman" w:hAnsi="Times New Roman"/>
          <w:b/>
          <w:color w:val="000000"/>
          <w:sz w:val="28"/>
          <w:lang w:val="ru-RU"/>
        </w:rPr>
        <w:t>ЦИФРОВЫЕ ОБРАЗОВАТЕЛЬНЫЕ РЕСУРСЫ И РЕСУРСЫ СЕТИ ИНТЕРНЕТ</w:t>
      </w:r>
    </w:p>
    <w:p w:rsidR="00BD5B6F" w:rsidRPr="00C817A5" w:rsidRDefault="00BD5B6F">
      <w:pPr>
        <w:spacing w:after="0" w:line="480" w:lineRule="auto"/>
        <w:ind w:left="120"/>
        <w:rPr>
          <w:lang w:val="ru-RU"/>
        </w:rPr>
      </w:pPr>
    </w:p>
    <w:p w:rsidR="00BD5B6F" w:rsidRPr="00C817A5" w:rsidRDefault="00BD5B6F">
      <w:pPr>
        <w:rPr>
          <w:lang w:val="ru-RU"/>
        </w:rPr>
        <w:sectPr w:rsidR="00BD5B6F" w:rsidRPr="00C817A5">
          <w:pgSz w:w="11906" w:h="16383"/>
          <w:pgMar w:top="1134" w:right="850" w:bottom="1134" w:left="1701" w:header="720" w:footer="720" w:gutter="0"/>
          <w:cols w:space="720"/>
        </w:sectPr>
      </w:pPr>
    </w:p>
    <w:bookmarkEnd w:id="17"/>
    <w:p w:rsidR="00B83257" w:rsidRPr="00C817A5" w:rsidRDefault="00B83257">
      <w:pPr>
        <w:rPr>
          <w:lang w:val="ru-RU"/>
        </w:rPr>
      </w:pPr>
    </w:p>
    <w:sectPr w:rsidR="00B83257" w:rsidRPr="00C817A5" w:rsidSect="00BD5B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5B6F"/>
    <w:rsid w:val="00B83257"/>
    <w:rsid w:val="00BD5B6F"/>
    <w:rsid w:val="00C817A5"/>
    <w:rsid w:val="00CB4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5B6F"/>
    <w:rPr>
      <w:color w:val="0000FF" w:themeColor="hyperlink"/>
      <w:u w:val="single"/>
    </w:rPr>
  </w:style>
  <w:style w:type="table" w:styleId="ac">
    <w:name w:val="Table Grid"/>
    <w:basedOn w:val="a1"/>
    <w:uiPriority w:val="59"/>
    <w:rsid w:val="00BD5B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B4A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4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9871</Words>
  <Characters>56271</Characters>
  <Application>Microsoft Office Word</Application>
  <DocSecurity>0</DocSecurity>
  <Lines>468</Lines>
  <Paragraphs>132</Paragraphs>
  <ScaleCrop>false</ScaleCrop>
  <Company/>
  <LinksUpToDate>false</LinksUpToDate>
  <CharactersWithSpaces>66010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4</cp:revision>
  <dcterms:created xsi:type="dcterms:W3CDTF">2023-10-08T11:35:00Z</dcterms:created>
  <dcterms:modified xsi:type="dcterms:W3CDTF">2023-10-10T13:14:00Z</dcterms:modified>
</cp:coreProperties>
</file>