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0"/>
        <w:tblW w:w="0" w:type="auto"/>
        <w:tblLook w:val="04A0"/>
      </w:tblPr>
      <w:tblGrid>
        <w:gridCol w:w="1388"/>
        <w:gridCol w:w="1838"/>
        <w:gridCol w:w="1649"/>
        <w:gridCol w:w="1434"/>
        <w:gridCol w:w="1434"/>
        <w:gridCol w:w="1275"/>
        <w:gridCol w:w="1434"/>
        <w:gridCol w:w="1434"/>
        <w:gridCol w:w="1466"/>
        <w:gridCol w:w="1434"/>
      </w:tblGrid>
      <w:tr w:rsidR="00951240" w:rsidTr="00FE6DA6">
        <w:tc>
          <w:tcPr>
            <w:tcW w:w="1388" w:type="dxa"/>
          </w:tcPr>
          <w:p w:rsidR="00D51B8D" w:rsidRDefault="00D51B8D" w:rsidP="00FE6DA6">
            <w:r>
              <w:t>Название направления работы</w:t>
            </w:r>
          </w:p>
        </w:tc>
        <w:tc>
          <w:tcPr>
            <w:tcW w:w="1838" w:type="dxa"/>
          </w:tcPr>
          <w:p w:rsidR="00D51B8D" w:rsidRDefault="00D51B8D" w:rsidP="00FE6DA6">
            <w:r>
              <w:t>сентябрь</w:t>
            </w:r>
          </w:p>
        </w:tc>
        <w:tc>
          <w:tcPr>
            <w:tcW w:w="1649" w:type="dxa"/>
          </w:tcPr>
          <w:p w:rsidR="00D51B8D" w:rsidRDefault="00D51B8D" w:rsidP="00FE6DA6">
            <w:r>
              <w:t>октябрь</w:t>
            </w:r>
          </w:p>
        </w:tc>
        <w:tc>
          <w:tcPr>
            <w:tcW w:w="1434" w:type="dxa"/>
          </w:tcPr>
          <w:p w:rsidR="00D51B8D" w:rsidRDefault="00D51B8D" w:rsidP="00FE6DA6">
            <w:r>
              <w:t>ноябрь</w:t>
            </w:r>
          </w:p>
        </w:tc>
        <w:tc>
          <w:tcPr>
            <w:tcW w:w="1434" w:type="dxa"/>
          </w:tcPr>
          <w:p w:rsidR="00D51B8D" w:rsidRDefault="00D51B8D" w:rsidP="00FE6DA6">
            <w:r>
              <w:t>декабрь</w:t>
            </w:r>
          </w:p>
        </w:tc>
        <w:tc>
          <w:tcPr>
            <w:tcW w:w="1275" w:type="dxa"/>
          </w:tcPr>
          <w:p w:rsidR="00D51B8D" w:rsidRDefault="00D51B8D" w:rsidP="00FE6DA6">
            <w:r>
              <w:t>январь</w:t>
            </w:r>
          </w:p>
        </w:tc>
        <w:tc>
          <w:tcPr>
            <w:tcW w:w="1434" w:type="dxa"/>
          </w:tcPr>
          <w:p w:rsidR="00D51B8D" w:rsidRDefault="00D51B8D" w:rsidP="00FE6DA6">
            <w:r>
              <w:t>февраль</w:t>
            </w:r>
          </w:p>
        </w:tc>
        <w:tc>
          <w:tcPr>
            <w:tcW w:w="1434" w:type="dxa"/>
          </w:tcPr>
          <w:p w:rsidR="00D51B8D" w:rsidRDefault="00D51B8D" w:rsidP="00FE6DA6">
            <w:r>
              <w:t>март</w:t>
            </w:r>
          </w:p>
        </w:tc>
        <w:tc>
          <w:tcPr>
            <w:tcW w:w="1466" w:type="dxa"/>
          </w:tcPr>
          <w:p w:rsidR="00D51B8D" w:rsidRDefault="00D51B8D" w:rsidP="00FE6DA6">
            <w:r>
              <w:t>апрель</w:t>
            </w:r>
          </w:p>
        </w:tc>
        <w:tc>
          <w:tcPr>
            <w:tcW w:w="1434" w:type="dxa"/>
          </w:tcPr>
          <w:p w:rsidR="00D51B8D" w:rsidRDefault="00D51B8D" w:rsidP="00FE6DA6">
            <w:r>
              <w:t>май</w:t>
            </w:r>
          </w:p>
        </w:tc>
      </w:tr>
      <w:tr w:rsidR="00951240" w:rsidTr="00FE6DA6">
        <w:tc>
          <w:tcPr>
            <w:tcW w:w="1388" w:type="dxa"/>
          </w:tcPr>
          <w:p w:rsidR="00D51B8D" w:rsidRDefault="00D51B8D" w:rsidP="00FE6DA6"/>
          <w:p w:rsidR="00D51B8D" w:rsidRDefault="00D51B8D" w:rsidP="00FE6DA6">
            <w:proofErr w:type="gramStart"/>
            <w:r>
              <w:t>Духовно-нравствен</w:t>
            </w:r>
            <w:proofErr w:type="gramEnd"/>
            <w:r w:rsidR="00951240">
              <w:t xml:space="preserve"> </w:t>
            </w:r>
            <w:proofErr w:type="spellStart"/>
            <w:r>
              <w:t>ное</w:t>
            </w:r>
            <w:proofErr w:type="spellEnd"/>
          </w:p>
        </w:tc>
        <w:tc>
          <w:tcPr>
            <w:tcW w:w="1838" w:type="dxa"/>
          </w:tcPr>
          <w:p w:rsidR="00D51B8D" w:rsidRDefault="00D51B8D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</w:t>
            </w: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школы, педагогического Совета и Совета  с повесткой дня «Духовно-нравственное воспитание учащихся»</w:t>
            </w:r>
          </w:p>
        </w:tc>
        <w:tc>
          <w:tcPr>
            <w:tcW w:w="1649" w:type="dxa"/>
          </w:tcPr>
          <w:p w:rsidR="00D51B8D" w:rsidRDefault="00D51B8D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8D" w:rsidRDefault="00D51B8D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«Дорога к храму»</w:t>
            </w:r>
          </w:p>
          <w:p w:rsidR="0025242E" w:rsidRDefault="0025242E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2E" w:rsidRDefault="0025242E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творческих работ «Русь православная»</w:t>
            </w:r>
          </w:p>
          <w:p w:rsidR="0025242E" w:rsidRDefault="0025242E" w:rsidP="00FE6DA6"/>
        </w:tc>
        <w:tc>
          <w:tcPr>
            <w:tcW w:w="1434" w:type="dxa"/>
          </w:tcPr>
          <w:p w:rsidR="00D51B8D" w:rsidRDefault="00D51B8D" w:rsidP="00FE6DA6"/>
          <w:p w:rsidR="0025242E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«Моя малая Родина»</w:t>
            </w: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«Моя малая Родина»</w:t>
            </w: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милосердия, помощь ветеранам</w:t>
            </w:r>
          </w:p>
        </w:tc>
        <w:tc>
          <w:tcPr>
            <w:tcW w:w="1434" w:type="dxa"/>
          </w:tcPr>
          <w:p w:rsidR="00D51B8D" w:rsidRDefault="00D51B8D" w:rsidP="00FE6DA6"/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милосердия, помощь ветеранам</w:t>
            </w:r>
          </w:p>
        </w:tc>
        <w:tc>
          <w:tcPr>
            <w:tcW w:w="1275" w:type="dxa"/>
          </w:tcPr>
          <w:p w:rsidR="00D51B8D" w:rsidRDefault="00D51B8D" w:rsidP="00FE6DA6"/>
          <w:p w:rsidR="00D51B8D" w:rsidRDefault="00D51B8D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="00951240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95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подарок»</w:t>
            </w:r>
          </w:p>
          <w:p w:rsidR="00951240" w:rsidRDefault="00951240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</w:t>
            </w:r>
            <w:proofErr w:type="spellEnd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ветеранам</w:t>
            </w:r>
          </w:p>
        </w:tc>
        <w:tc>
          <w:tcPr>
            <w:tcW w:w="1434" w:type="dxa"/>
          </w:tcPr>
          <w:p w:rsidR="00D51B8D" w:rsidRDefault="00D51B8D" w:rsidP="00FE6DA6"/>
          <w:p w:rsidR="00951240" w:rsidRDefault="00951240" w:rsidP="00FE6DA6"/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милосердия, помощь ветеранам</w:t>
            </w:r>
          </w:p>
        </w:tc>
        <w:tc>
          <w:tcPr>
            <w:tcW w:w="1434" w:type="dxa"/>
          </w:tcPr>
          <w:p w:rsidR="00D51B8D" w:rsidRDefault="00D51B8D" w:rsidP="00FE6DA6"/>
          <w:p w:rsidR="00D51B8D" w:rsidRDefault="00D51B8D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«Духовное богатство народных традиций и обычаев»</w:t>
            </w:r>
          </w:p>
          <w:p w:rsidR="00951240" w:rsidRDefault="00951240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милосердия, помощь ветеранам</w:t>
            </w:r>
          </w:p>
        </w:tc>
        <w:tc>
          <w:tcPr>
            <w:tcW w:w="1466" w:type="dxa"/>
          </w:tcPr>
          <w:p w:rsidR="00D51B8D" w:rsidRDefault="00D51B8D" w:rsidP="00FE6DA6"/>
          <w:p w:rsidR="00D51B8D" w:rsidRDefault="00D51B8D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  <w:p w:rsidR="00951240" w:rsidRDefault="00951240" w:rsidP="00FE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 помощь ветеранам</w:t>
            </w: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40" w:rsidRDefault="00951240" w:rsidP="00FE6DA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 по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сундучок»,                    «Продлись, продлись, очарованье»</w:t>
            </w:r>
          </w:p>
        </w:tc>
        <w:tc>
          <w:tcPr>
            <w:tcW w:w="1434" w:type="dxa"/>
          </w:tcPr>
          <w:p w:rsidR="00D51B8D" w:rsidRDefault="00D51B8D" w:rsidP="00FE6DA6"/>
          <w:p w:rsidR="00951240" w:rsidRDefault="00951240" w:rsidP="00FE6DA6"/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милосердия, помощь ветеранам</w:t>
            </w:r>
          </w:p>
          <w:p w:rsidR="00951240" w:rsidRDefault="00951240" w:rsidP="00FE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240" w:rsidRDefault="00951240" w:rsidP="00FE6DA6"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Славянской </w:t>
            </w:r>
            <w:proofErr w:type="gram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</w:tr>
    </w:tbl>
    <w:p w:rsidR="0039185A" w:rsidRDefault="00FE6DA6" w:rsidP="00FE6DA6">
      <w:pPr>
        <w:jc w:val="center"/>
      </w:pPr>
      <w:r>
        <w:t>План мероприятий духовно-нравственного воспитания  МКОУ «Подкуйковская ООШ» на 2014-2015 учебный год</w:t>
      </w:r>
    </w:p>
    <w:sectPr w:rsidR="0039185A" w:rsidSect="00D51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B8D"/>
    <w:rsid w:val="0025242E"/>
    <w:rsid w:val="0039185A"/>
    <w:rsid w:val="007C42F7"/>
    <w:rsid w:val="00951240"/>
    <w:rsid w:val="00D51B8D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5</cp:revision>
  <cp:lastPrinted>2011-11-28T07:26:00Z</cp:lastPrinted>
  <dcterms:created xsi:type="dcterms:W3CDTF">2011-11-28T06:58:00Z</dcterms:created>
  <dcterms:modified xsi:type="dcterms:W3CDTF">2015-01-30T13:23:00Z</dcterms:modified>
</cp:coreProperties>
</file>