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ED6522" w:rsidRPr="00230BEF" w:rsidRDefault="006C272A" w:rsidP="00012153">
      <w:pPr>
        <w:jc w:val="center"/>
        <w:rPr>
          <w:b/>
          <w:sz w:val="48"/>
          <w:szCs w:val="48"/>
        </w:rPr>
      </w:pPr>
      <w:r w:rsidRPr="00230BEF">
        <w:rPr>
          <w:b/>
          <w:sz w:val="48"/>
          <w:szCs w:val="48"/>
        </w:rPr>
        <w:t xml:space="preserve">Основная образовательная программа </w:t>
      </w:r>
    </w:p>
    <w:p w:rsidR="00ED6522" w:rsidRPr="00230BEF" w:rsidRDefault="006C272A" w:rsidP="00012153">
      <w:pPr>
        <w:jc w:val="center"/>
        <w:rPr>
          <w:b/>
          <w:sz w:val="48"/>
          <w:szCs w:val="48"/>
        </w:rPr>
      </w:pPr>
      <w:r w:rsidRPr="00230BEF">
        <w:rPr>
          <w:b/>
          <w:sz w:val="48"/>
          <w:szCs w:val="48"/>
        </w:rPr>
        <w:t xml:space="preserve">начального общего образования </w:t>
      </w:r>
    </w:p>
    <w:p w:rsidR="00ED6522" w:rsidRPr="00230BEF" w:rsidRDefault="00230BEF" w:rsidP="00012153">
      <w:pPr>
        <w:jc w:val="center"/>
        <w:rPr>
          <w:sz w:val="48"/>
          <w:szCs w:val="48"/>
        </w:rPr>
      </w:pPr>
      <w:r w:rsidRPr="00230BEF">
        <w:rPr>
          <w:sz w:val="48"/>
          <w:szCs w:val="48"/>
        </w:rPr>
        <w:t>муниципального</w:t>
      </w:r>
      <w:r w:rsidR="006C272A" w:rsidRPr="00230BEF">
        <w:rPr>
          <w:sz w:val="48"/>
          <w:szCs w:val="48"/>
        </w:rPr>
        <w:t xml:space="preserve"> </w:t>
      </w:r>
      <w:r w:rsidRPr="00230BEF">
        <w:rPr>
          <w:sz w:val="48"/>
          <w:szCs w:val="48"/>
        </w:rPr>
        <w:t>казённого</w:t>
      </w:r>
      <w:r w:rsidR="006C272A" w:rsidRPr="00230BEF">
        <w:rPr>
          <w:sz w:val="48"/>
          <w:szCs w:val="48"/>
        </w:rPr>
        <w:t xml:space="preserve"> </w:t>
      </w:r>
      <w:r w:rsidRPr="00230BEF">
        <w:rPr>
          <w:sz w:val="48"/>
          <w:szCs w:val="48"/>
        </w:rPr>
        <w:t>общеобразовательного учреждения</w:t>
      </w:r>
      <w:r w:rsidR="006C272A" w:rsidRPr="00230BEF">
        <w:rPr>
          <w:sz w:val="48"/>
          <w:szCs w:val="48"/>
        </w:rPr>
        <w:t xml:space="preserve"> </w:t>
      </w:r>
      <w:r w:rsidRPr="00230BEF">
        <w:rPr>
          <w:sz w:val="48"/>
          <w:szCs w:val="48"/>
        </w:rPr>
        <w:t>«Подкуйковская основная общеобразовательная школа»</w:t>
      </w:r>
      <w:r w:rsidR="006C272A" w:rsidRPr="00230BEF">
        <w:rPr>
          <w:sz w:val="48"/>
          <w:szCs w:val="48"/>
        </w:rPr>
        <w:t xml:space="preserve"> </w:t>
      </w:r>
    </w:p>
    <w:p w:rsidR="00ED6522" w:rsidRPr="00230BEF" w:rsidRDefault="006C272A" w:rsidP="00012153">
      <w:pPr>
        <w:jc w:val="center"/>
        <w:rPr>
          <w:sz w:val="48"/>
          <w:szCs w:val="48"/>
        </w:rPr>
      </w:pPr>
      <w:r w:rsidRPr="00230BEF">
        <w:rPr>
          <w:sz w:val="48"/>
          <w:szCs w:val="48"/>
        </w:rPr>
        <w:t xml:space="preserve">Руднянского муниципального района </w:t>
      </w:r>
    </w:p>
    <w:p w:rsidR="006C272A" w:rsidRPr="00230BEF" w:rsidRDefault="006C272A" w:rsidP="00012153">
      <w:pPr>
        <w:jc w:val="center"/>
        <w:rPr>
          <w:sz w:val="48"/>
          <w:szCs w:val="48"/>
        </w:rPr>
      </w:pPr>
      <w:r w:rsidRPr="00230BEF">
        <w:rPr>
          <w:sz w:val="48"/>
          <w:szCs w:val="48"/>
        </w:rPr>
        <w:t>Волгоградской области</w:t>
      </w:r>
    </w:p>
    <w:p w:rsidR="006C272A" w:rsidRPr="00230BEF" w:rsidRDefault="006C272A" w:rsidP="00012153">
      <w:pPr>
        <w:jc w:val="center"/>
        <w:rPr>
          <w:b/>
          <w:sz w:val="48"/>
          <w:szCs w:val="48"/>
        </w:rPr>
      </w:pPr>
    </w:p>
    <w:p w:rsidR="006C272A" w:rsidRPr="00230BEF" w:rsidRDefault="006C272A" w:rsidP="00012153">
      <w:pPr>
        <w:jc w:val="center"/>
        <w:rPr>
          <w:b/>
          <w:sz w:val="48"/>
          <w:szCs w:val="48"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230BEF" w:rsidRDefault="00ED6522" w:rsidP="00012153">
      <w:pPr>
        <w:jc w:val="center"/>
        <w:rPr>
          <w:b/>
          <w:sz w:val="72"/>
          <w:szCs w:val="72"/>
        </w:rPr>
      </w:pPr>
      <w:r w:rsidRPr="00230BEF">
        <w:rPr>
          <w:b/>
          <w:sz w:val="72"/>
          <w:szCs w:val="72"/>
        </w:rPr>
        <w:t>Целевой раздел</w:t>
      </w:r>
    </w:p>
    <w:p w:rsidR="006C272A" w:rsidRPr="00230BEF" w:rsidRDefault="006C272A" w:rsidP="00012153">
      <w:pPr>
        <w:jc w:val="center"/>
        <w:rPr>
          <w:b/>
          <w:sz w:val="72"/>
          <w:szCs w:val="72"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p w:rsidR="00ED6522" w:rsidRDefault="00ED6522" w:rsidP="00012153">
      <w:pPr>
        <w:jc w:val="center"/>
        <w:rPr>
          <w:b/>
        </w:rPr>
      </w:pPr>
    </w:p>
    <w:p w:rsidR="00230BEF" w:rsidRDefault="00230BEF" w:rsidP="00012153">
      <w:pPr>
        <w:jc w:val="center"/>
        <w:rPr>
          <w:b/>
        </w:rPr>
      </w:pPr>
    </w:p>
    <w:p w:rsidR="00230BEF" w:rsidRPr="00012153" w:rsidRDefault="00230BEF" w:rsidP="00012153">
      <w:pPr>
        <w:jc w:val="center"/>
        <w:rPr>
          <w:b/>
        </w:rPr>
      </w:pPr>
    </w:p>
    <w:p w:rsidR="00ED6522" w:rsidRPr="00012153" w:rsidRDefault="00ED6522" w:rsidP="00230BEF">
      <w:pPr>
        <w:rPr>
          <w:b/>
        </w:rPr>
      </w:pPr>
    </w:p>
    <w:p w:rsidR="006C272A" w:rsidRPr="00012153" w:rsidRDefault="006C272A" w:rsidP="00012153">
      <w:pPr>
        <w:jc w:val="center"/>
        <w:rPr>
          <w:b/>
        </w:rPr>
      </w:pPr>
      <w:r w:rsidRPr="00012153">
        <w:rPr>
          <w:b/>
        </w:rPr>
        <w:lastRenderedPageBreak/>
        <w:t>I.    Пояснительная записка</w:t>
      </w:r>
    </w:p>
    <w:p w:rsidR="00230BEF" w:rsidRPr="00B626F3" w:rsidRDefault="00230BEF" w:rsidP="00230BEF">
      <w:pPr>
        <w:pStyle w:val="1"/>
        <w:rPr>
          <w:b w:val="0"/>
        </w:rPr>
      </w:pPr>
      <w:r w:rsidRPr="00B626F3">
        <w:rPr>
          <w:b w:val="0"/>
          <w:bCs w:val="0"/>
        </w:rPr>
        <w:t xml:space="preserve">Тип: общеобразовательное учреждение                                                                                                                                                Вид: основная общеобразовательная школа                                                                                                        Учредитель: Администрация Руднянского муниципального района Волгоградской области                                    Организационно-правовая форма: учреждение                                                                                                         </w:t>
      </w:r>
      <w:r w:rsidRPr="00B626F3">
        <w:rPr>
          <w:b w:val="0"/>
        </w:rPr>
        <w:t>Место нахождения: 403621 Волгоградская область, Руднянский район,  с. Подкуйково, ул. Красная, д.100.</w:t>
      </w:r>
    </w:p>
    <w:p w:rsidR="00230BEF" w:rsidRPr="00B626F3" w:rsidRDefault="00230BEF" w:rsidP="00230BEF">
      <w:pPr>
        <w:pStyle w:val="1"/>
        <w:rPr>
          <w:b w:val="0"/>
        </w:rPr>
      </w:pPr>
      <w:r w:rsidRPr="00B626F3">
        <w:rPr>
          <w:b w:val="0"/>
          <w:bCs w:val="0"/>
        </w:rPr>
        <w:t xml:space="preserve">Адрес осуществления образовательной деятельности: </w:t>
      </w:r>
      <w:r w:rsidRPr="00B626F3">
        <w:rPr>
          <w:b w:val="0"/>
        </w:rPr>
        <w:t>403621 Волгоградская область, Руднянский район,  с. Подкуйково, ул. Красная, д.100.</w:t>
      </w:r>
    </w:p>
    <w:p w:rsidR="00230BEF" w:rsidRDefault="00230BEF" w:rsidP="00230BEF">
      <w:r w:rsidRPr="00B626F3">
        <w:rPr>
          <w:b/>
          <w:bCs/>
        </w:rPr>
        <w:t xml:space="preserve">Банковские реквизиты: </w:t>
      </w:r>
      <w:r w:rsidRPr="00B626F3">
        <w:t xml:space="preserve">УФК по Волгоградской области  ( Финансовый отдел Администрации Руднянского муниципального района) </w:t>
      </w:r>
      <w:proofErr w:type="spellStart"/>
      <w:r w:rsidRPr="00B626F3">
        <w:t>р</w:t>
      </w:r>
      <w:proofErr w:type="spellEnd"/>
      <w:r w:rsidRPr="00B626F3">
        <w:t>/</w:t>
      </w:r>
      <w:proofErr w:type="spellStart"/>
      <w:r w:rsidRPr="00B626F3">
        <w:t>сч</w:t>
      </w:r>
      <w:proofErr w:type="spellEnd"/>
      <w:r w:rsidRPr="00B626F3">
        <w:t xml:space="preserve"> </w:t>
      </w:r>
      <w:r w:rsidRPr="00B626F3">
        <w:rPr>
          <w:u w:val="single"/>
        </w:rPr>
        <w:t>40204810600000000021</w:t>
      </w:r>
      <w:r w:rsidRPr="00B626F3">
        <w:t xml:space="preserve">  Отделение Волгограда г</w:t>
      </w:r>
      <w:proofErr w:type="gramStart"/>
      <w:r w:rsidRPr="00B626F3">
        <w:t>.В</w:t>
      </w:r>
      <w:proofErr w:type="gramEnd"/>
      <w:r w:rsidRPr="00B626F3">
        <w:t xml:space="preserve">олгоград  БИК </w:t>
      </w:r>
      <w:r w:rsidRPr="00B626F3">
        <w:rPr>
          <w:u w:val="single"/>
        </w:rPr>
        <w:t>041806001</w:t>
      </w:r>
      <w:r w:rsidRPr="00B626F3">
        <w:t xml:space="preserve">   ИНН </w:t>
      </w:r>
      <w:r w:rsidRPr="00B626F3">
        <w:rPr>
          <w:u w:val="single"/>
        </w:rPr>
        <w:t xml:space="preserve">3425002546 </w:t>
      </w:r>
      <w:r w:rsidRPr="00B626F3">
        <w:t xml:space="preserve">  КПП </w:t>
      </w:r>
      <w:r w:rsidRPr="00B626F3">
        <w:rPr>
          <w:u w:val="single"/>
        </w:rPr>
        <w:t>342501001</w:t>
      </w:r>
      <w:r w:rsidRPr="00B626F3">
        <w:t xml:space="preserve">   ОГРН  </w:t>
      </w:r>
      <w:r w:rsidRPr="00B626F3">
        <w:rPr>
          <w:u w:val="single"/>
        </w:rPr>
        <w:t>1023404964362</w:t>
      </w:r>
      <w:r w:rsidRPr="00B626F3">
        <w:t xml:space="preserve"> л/счет 1325Б130301                            </w:t>
      </w:r>
    </w:p>
    <w:p w:rsidR="00230BEF" w:rsidRPr="00230BEF" w:rsidRDefault="00230BEF" w:rsidP="00230BEF">
      <w:pPr>
        <w:rPr>
          <w:lang w:val="en-US"/>
        </w:rPr>
      </w:pPr>
      <w:r w:rsidRPr="00230BEF">
        <w:rPr>
          <w:lang w:val="en-US"/>
        </w:rPr>
        <w:t xml:space="preserve">E-mail: </w:t>
      </w:r>
      <w:hyperlink r:id="rId5" w:history="1">
        <w:r w:rsidRPr="00230BEF">
          <w:rPr>
            <w:rStyle w:val="a6"/>
            <w:lang w:val="en-US"/>
          </w:rPr>
          <w:t>shkolapodkyikogo@mail.ru</w:t>
        </w:r>
      </w:hyperlink>
      <w:r w:rsidRPr="00230BEF">
        <w:rPr>
          <w:lang w:val="en-US"/>
        </w:rPr>
        <w:t xml:space="preserve">                                                                                                                                           </w:t>
      </w:r>
      <w:r w:rsidRPr="00B626F3">
        <w:t>Сайт</w:t>
      </w:r>
      <w:r w:rsidRPr="00230BEF">
        <w:rPr>
          <w:lang w:val="en-US"/>
        </w:rPr>
        <w:t xml:space="preserve">: </w:t>
      </w:r>
      <w:hyperlink r:id="rId6" w:history="1">
        <w:r w:rsidRPr="00230BEF">
          <w:rPr>
            <w:rStyle w:val="a6"/>
            <w:lang w:val="en-US"/>
          </w:rPr>
          <w:t>www.shkolapodkyikogo.ru</w:t>
        </w:r>
      </w:hyperlink>
      <w:r w:rsidRPr="00230BEF">
        <w:rPr>
          <w:lang w:val="en-US"/>
        </w:rPr>
        <w:t xml:space="preserve"> </w:t>
      </w:r>
    </w:p>
    <w:p w:rsidR="00230BEF" w:rsidRPr="00B626F3" w:rsidRDefault="00230BEF" w:rsidP="00230BEF">
      <w:pPr>
        <w:jc w:val="both"/>
      </w:pPr>
      <w:r w:rsidRPr="00B626F3">
        <w:t>ФИО руководителя: Фигурина Алла Владимировна</w:t>
      </w:r>
    </w:p>
    <w:p w:rsidR="00230BEF" w:rsidRPr="00B626F3" w:rsidRDefault="00230BEF" w:rsidP="00230BEF">
      <w:pPr>
        <w:jc w:val="both"/>
      </w:pPr>
      <w:r w:rsidRPr="00B626F3">
        <w:t>ФИО заместителя: Иванова Анна Ивановна</w:t>
      </w:r>
    </w:p>
    <w:p w:rsidR="006C272A" w:rsidRPr="00012153" w:rsidRDefault="006C272A" w:rsidP="00012153">
      <w:pPr>
        <w:pStyle w:val="1"/>
        <w:jc w:val="both"/>
      </w:pP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12153">
        <w:rPr>
          <w:rFonts w:ascii="Times New Roman" w:hAnsi="Times New Roman" w:cs="Times New Roman"/>
          <w:sz w:val="24"/>
          <w:szCs w:val="24"/>
        </w:rPr>
        <w:t>Основная образовательная программа на</w:t>
      </w:r>
      <w:r w:rsidR="00230BEF">
        <w:rPr>
          <w:rFonts w:ascii="Times New Roman" w:hAnsi="Times New Roman" w:cs="Times New Roman"/>
          <w:sz w:val="24"/>
          <w:szCs w:val="24"/>
        </w:rPr>
        <w:t>чального общего образования в МК</w:t>
      </w:r>
      <w:r w:rsidRPr="00012153">
        <w:rPr>
          <w:rFonts w:ascii="Times New Roman" w:hAnsi="Times New Roman" w:cs="Times New Roman"/>
          <w:sz w:val="24"/>
          <w:szCs w:val="24"/>
        </w:rPr>
        <w:t xml:space="preserve">ОУ </w:t>
      </w:r>
      <w:r w:rsidR="00230BEF">
        <w:rPr>
          <w:rFonts w:ascii="Times New Roman" w:hAnsi="Times New Roman" w:cs="Times New Roman"/>
          <w:sz w:val="24"/>
          <w:szCs w:val="24"/>
        </w:rPr>
        <w:t>«Подкуйковская ООШ»</w:t>
      </w:r>
      <w:r w:rsidRPr="00012153">
        <w:rPr>
          <w:rFonts w:ascii="Times New Roman" w:hAnsi="Times New Roman" w:cs="Times New Roman"/>
          <w:sz w:val="24"/>
          <w:szCs w:val="24"/>
        </w:rPr>
        <w:t xml:space="preserve"> Руднянского муниципального района Волгоградской области разработана 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(утверждён </w:t>
      </w:r>
      <w:hyperlink r:id="rId7" w:history="1">
        <w:r w:rsidRPr="00012153">
          <w:rPr>
            <w:rFonts w:ascii="Times New Roman" w:hAnsi="Times New Roman" w:cs="Times New Roman"/>
            <w:sz w:val="24"/>
            <w:szCs w:val="24"/>
          </w:rPr>
          <w:t>приказом Министерства образования и науки Российской Федерации от «6» октября 2009 г. № 373</w:t>
        </w:r>
      </w:hyperlink>
      <w:r w:rsidRPr="00012153">
        <w:rPr>
          <w:rFonts w:ascii="Times New Roman" w:hAnsi="Times New Roman" w:cs="Times New Roman"/>
          <w:sz w:val="24"/>
          <w:szCs w:val="24"/>
        </w:rPr>
        <w:t xml:space="preserve"> с учетом изменений, внесенных на основании приказа №2357 от 22.09.201</w:t>
      </w:r>
      <w:r w:rsidR="00012153" w:rsidRPr="00012153">
        <w:rPr>
          <w:rFonts w:ascii="Times New Roman" w:hAnsi="Times New Roman" w:cs="Times New Roman"/>
          <w:sz w:val="24"/>
          <w:szCs w:val="24"/>
        </w:rPr>
        <w:t>5</w:t>
      </w:r>
      <w:r w:rsidRPr="000121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2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153">
        <w:rPr>
          <w:rFonts w:ascii="Times New Roman" w:hAnsi="Times New Roman" w:cs="Times New Roman"/>
          <w:sz w:val="24"/>
          <w:szCs w:val="24"/>
        </w:rPr>
        <w:t>Министерства</w:t>
      </w:r>
      <w:proofErr w:type="gramEnd"/>
      <w:r w:rsidRPr="00012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153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12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153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Федерации), на основе анализа деятельности школы с учётом возможностей учебно-методического комплекса "Начальная школа </w:t>
      </w:r>
      <w:r w:rsidRPr="0001215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12153">
        <w:rPr>
          <w:rFonts w:ascii="Times New Roman" w:hAnsi="Times New Roman" w:cs="Times New Roman"/>
          <w:sz w:val="24"/>
          <w:szCs w:val="24"/>
        </w:rPr>
        <w:t xml:space="preserve"> век»,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</w:t>
      </w:r>
      <w:proofErr w:type="gramEnd"/>
      <w:r w:rsidRPr="00012153">
        <w:rPr>
          <w:rFonts w:ascii="Times New Roman" w:hAnsi="Times New Roman" w:cs="Times New Roman"/>
          <w:sz w:val="24"/>
          <w:szCs w:val="24"/>
        </w:rPr>
        <w:t xml:space="preserve">, саморазвитие и самосовершенствование, сохранение и укрепление здоровья </w:t>
      </w:r>
      <w:proofErr w:type="gramStart"/>
      <w:r w:rsidRPr="000121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153">
        <w:rPr>
          <w:rFonts w:ascii="Times New Roman" w:hAnsi="Times New Roman" w:cs="Times New Roman"/>
          <w:sz w:val="24"/>
          <w:szCs w:val="24"/>
        </w:rPr>
        <w:t>. Основная образовательная программа формируется с учётом особенностей первой ступени общего образования как фундамента всего последующего обучения.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Начальная школа — особый этап в жизни ребёнка, связанный: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•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•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•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 xml:space="preserve">• с изменением при этом самооценки ребёнка, которая приобретает черты адекватности и </w:t>
      </w:r>
      <w:proofErr w:type="spellStart"/>
      <w:r w:rsidRPr="00012153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012153">
        <w:rPr>
          <w:rFonts w:ascii="Times New Roman" w:hAnsi="Times New Roman" w:cs="Times New Roman"/>
          <w:sz w:val="24"/>
          <w:szCs w:val="24"/>
        </w:rPr>
        <w:t>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 xml:space="preserve">• с моральным развитием, которое существенным образом связано с характером сотрудничества </w:t>
      </w:r>
      <w:proofErr w:type="gramStart"/>
      <w:r w:rsidRPr="000121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12153">
        <w:rPr>
          <w:rFonts w:ascii="Times New Roman" w:hAnsi="Times New Roman" w:cs="Times New Roman"/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 xml:space="preserve">Учитываются также </w:t>
      </w:r>
      <w:proofErr w:type="gramStart"/>
      <w:r w:rsidRPr="00012153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012153">
        <w:rPr>
          <w:rFonts w:ascii="Times New Roman" w:hAnsi="Times New Roman" w:cs="Times New Roman"/>
          <w:sz w:val="24"/>
          <w:szCs w:val="24"/>
        </w:rPr>
        <w:t xml:space="preserve"> для младшего школьного возраста (от 6,5 до 11 лет):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• центральные психологические новообразования, формируемые на данной ступени образования: словесно</w:t>
      </w:r>
      <w:r w:rsidR="00ED6522" w:rsidRPr="00012153">
        <w:rPr>
          <w:rFonts w:ascii="Times New Roman" w:hAnsi="Times New Roman" w:cs="Times New Roman"/>
          <w:sz w:val="24"/>
          <w:szCs w:val="24"/>
        </w:rPr>
        <w:t>-</w:t>
      </w:r>
      <w:r w:rsidRPr="00012153">
        <w:rPr>
          <w:rFonts w:ascii="Times New Roman" w:hAnsi="Times New Roman" w:cs="Times New Roman"/>
          <w:sz w:val="24"/>
          <w:szCs w:val="24"/>
        </w:rPr>
        <w:t xml:space="preserve">логическое мышление, произвольная смысловая память, произвольное внимание, </w:t>
      </w:r>
      <w:r w:rsidRPr="00012153">
        <w:rPr>
          <w:rFonts w:ascii="Times New Roman" w:hAnsi="Times New Roman" w:cs="Times New Roman"/>
          <w:sz w:val="24"/>
          <w:szCs w:val="24"/>
        </w:rPr>
        <w:lastRenderedPageBreak/>
        <w:t>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•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 xml:space="preserve">• личностные результаты — готовность и способность обучающихся к саморазвитию, </w:t>
      </w:r>
      <w:proofErr w:type="spellStart"/>
      <w:r w:rsidRPr="000121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2153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0121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2153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121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12153">
        <w:rPr>
          <w:rFonts w:ascii="Times New Roman" w:hAnsi="Times New Roman" w:cs="Times New Roman"/>
          <w:sz w:val="24"/>
          <w:szCs w:val="24"/>
        </w:rPr>
        <w:t xml:space="preserve"> результаты — освоенные </w:t>
      </w:r>
      <w:proofErr w:type="gramStart"/>
      <w:r w:rsidRPr="000121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2153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153">
        <w:rPr>
          <w:rFonts w:ascii="Times New Roman" w:hAnsi="Times New Roman" w:cs="Times New Roman"/>
          <w:sz w:val="24"/>
          <w:szCs w:val="24"/>
        </w:rPr>
        <w:t>•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 xml:space="preserve">Личностные результаты формируются за счёт </w:t>
      </w:r>
      <w:proofErr w:type="gramStart"/>
      <w:r w:rsidRPr="00012153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012153">
        <w:rPr>
          <w:rFonts w:ascii="Times New Roman" w:hAnsi="Times New Roman" w:cs="Times New Roman"/>
          <w:sz w:val="24"/>
          <w:szCs w:val="24"/>
        </w:rPr>
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экологической культуры, здорового и безопасного образа жизни.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1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12153">
        <w:rPr>
          <w:rFonts w:ascii="Times New Roman" w:hAnsi="Times New Roman" w:cs="Times New Roman"/>
          <w:sz w:val="24"/>
          <w:szCs w:val="24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В основе реализации основной образовательной программы лежит системно - деятельностный подход, который предполагает: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012153">
        <w:rPr>
          <w:rFonts w:ascii="Times New Roman" w:hAnsi="Times New Roman" w:cs="Times New Roman"/>
          <w:sz w:val="24"/>
          <w:szCs w:val="24"/>
        </w:rPr>
        <w:t>полилингвального</w:t>
      </w:r>
      <w:proofErr w:type="spellEnd"/>
      <w:r w:rsidRPr="00012153">
        <w:rPr>
          <w:rFonts w:ascii="Times New Roman" w:hAnsi="Times New Roman" w:cs="Times New Roman"/>
          <w:sz w:val="24"/>
          <w:szCs w:val="24"/>
        </w:rPr>
        <w:t xml:space="preserve">, поликультурного и </w:t>
      </w:r>
      <w:proofErr w:type="spellStart"/>
      <w:r w:rsidRPr="00012153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012153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lastRenderedPageBreak/>
        <w:t>•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Для реализации в школе доступны следующие виды внеурочной деятельности: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- игровая деятельность;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- спортивно-оздоровительная деятельность;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- художественное творчество;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- проблемно-ценностное общение.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 xml:space="preserve">В учебном плане выделены следующие основные направленности внеурочной деятельности: 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 xml:space="preserve">- спортивно-оздоровительная, 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 xml:space="preserve">- художественно-эстетическая, 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 xml:space="preserve">- научно-познавательная, 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- общественно-полезная деятельность,</w:t>
      </w:r>
    </w:p>
    <w:p w:rsidR="006C272A" w:rsidRPr="00012153" w:rsidRDefault="006C272A" w:rsidP="00012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153">
        <w:rPr>
          <w:rFonts w:ascii="Times New Roman" w:hAnsi="Times New Roman" w:cs="Times New Roman"/>
          <w:sz w:val="24"/>
          <w:szCs w:val="24"/>
        </w:rPr>
        <w:t>-  проектная деятельность.</w:t>
      </w:r>
    </w:p>
    <w:p w:rsidR="006C272A" w:rsidRPr="00012153" w:rsidRDefault="006C272A" w:rsidP="00012153">
      <w:pPr>
        <w:pStyle w:val="a4"/>
        <w:spacing w:line="240" w:lineRule="auto"/>
        <w:ind w:firstLine="567"/>
        <w:rPr>
          <w:sz w:val="24"/>
        </w:rPr>
      </w:pPr>
      <w:proofErr w:type="spellStart"/>
      <w:r w:rsidRPr="00012153">
        <w:rPr>
          <w:sz w:val="24"/>
        </w:rPr>
        <w:t>Адресность</w:t>
      </w:r>
      <w:proofErr w:type="spellEnd"/>
      <w:r w:rsidRPr="00012153">
        <w:rPr>
          <w:sz w:val="24"/>
        </w:rPr>
        <w:t xml:space="preserve"> программы. Программа адресова</w:t>
      </w:r>
      <w:r w:rsidR="00230BEF">
        <w:rPr>
          <w:sz w:val="24"/>
        </w:rPr>
        <w:t>на педагогическому коллективу МК</w:t>
      </w:r>
      <w:r w:rsidRPr="00012153">
        <w:rPr>
          <w:sz w:val="24"/>
        </w:rPr>
        <w:t xml:space="preserve">ОУ </w:t>
      </w:r>
      <w:r w:rsidR="00230BEF">
        <w:rPr>
          <w:sz w:val="24"/>
        </w:rPr>
        <w:t>«Подкуйковская ООШ»</w:t>
      </w:r>
      <w:r w:rsidRPr="00012153">
        <w:rPr>
          <w:sz w:val="24"/>
        </w:rPr>
        <w:t>, учащимся и их родителям.</w:t>
      </w:r>
    </w:p>
    <w:p w:rsidR="006C272A" w:rsidRPr="00012153" w:rsidRDefault="006C272A" w:rsidP="00230BEF">
      <w:pPr>
        <w:jc w:val="both"/>
      </w:pPr>
    </w:p>
    <w:p w:rsidR="006C272A" w:rsidRPr="00012153" w:rsidRDefault="006C272A" w:rsidP="00012153">
      <w:pPr>
        <w:pStyle w:val="11"/>
        <w:ind w:firstLine="0"/>
        <w:jc w:val="center"/>
        <w:rPr>
          <w:sz w:val="24"/>
          <w:szCs w:val="24"/>
        </w:rPr>
      </w:pPr>
      <w:r w:rsidRPr="00012153">
        <w:rPr>
          <w:b/>
          <w:sz w:val="24"/>
          <w:szCs w:val="24"/>
        </w:rPr>
        <w:t>Планируемые рез</w:t>
      </w:r>
      <w:r w:rsidR="00230BEF">
        <w:rPr>
          <w:b/>
          <w:sz w:val="24"/>
          <w:szCs w:val="24"/>
        </w:rPr>
        <w:t xml:space="preserve">ультаты освоения </w:t>
      </w:r>
      <w:proofErr w:type="gramStart"/>
      <w:r w:rsidR="00230BEF">
        <w:rPr>
          <w:b/>
          <w:sz w:val="24"/>
          <w:szCs w:val="24"/>
        </w:rPr>
        <w:t>обучающимися</w:t>
      </w:r>
      <w:proofErr w:type="gramEnd"/>
      <w:r w:rsidR="00230BEF">
        <w:rPr>
          <w:b/>
          <w:sz w:val="24"/>
          <w:szCs w:val="24"/>
        </w:rPr>
        <w:t xml:space="preserve"> МК</w:t>
      </w:r>
      <w:r w:rsidRPr="00012153">
        <w:rPr>
          <w:b/>
          <w:sz w:val="24"/>
          <w:szCs w:val="24"/>
        </w:rPr>
        <w:t xml:space="preserve">ОУ </w:t>
      </w:r>
      <w:r w:rsidR="00230BEF">
        <w:rPr>
          <w:b/>
          <w:sz w:val="24"/>
          <w:szCs w:val="24"/>
        </w:rPr>
        <w:t>«Подкуйковская ООШ»</w:t>
      </w:r>
      <w:r w:rsidRPr="00012153">
        <w:rPr>
          <w:b/>
          <w:sz w:val="24"/>
          <w:szCs w:val="24"/>
        </w:rPr>
        <w:t xml:space="preserve"> основной образовательной программы начального общего образования</w:t>
      </w:r>
    </w:p>
    <w:p w:rsidR="00ED6522" w:rsidRPr="00012153" w:rsidRDefault="00ED6522" w:rsidP="00012153">
      <w:pPr>
        <w:pStyle w:val="11"/>
        <w:ind w:firstLine="708"/>
        <w:rPr>
          <w:sz w:val="24"/>
          <w:szCs w:val="24"/>
        </w:rPr>
      </w:pPr>
    </w:p>
    <w:p w:rsidR="006C272A" w:rsidRPr="00012153" w:rsidRDefault="006C272A" w:rsidP="00230BEF">
      <w:pPr>
        <w:pStyle w:val="11"/>
        <w:ind w:firstLine="708"/>
        <w:jc w:val="both"/>
        <w:rPr>
          <w:sz w:val="24"/>
          <w:szCs w:val="24"/>
        </w:rPr>
      </w:pPr>
      <w:r w:rsidRPr="00012153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6C272A" w:rsidRPr="00012153" w:rsidRDefault="006C272A" w:rsidP="00230BEF">
      <w:pPr>
        <w:pStyle w:val="11"/>
        <w:ind w:firstLine="708"/>
        <w:jc w:val="both"/>
        <w:rPr>
          <w:sz w:val="24"/>
          <w:szCs w:val="24"/>
        </w:rPr>
      </w:pPr>
      <w:r w:rsidRPr="00012153">
        <w:rPr>
          <w:sz w:val="24"/>
          <w:szCs w:val="24"/>
        </w:rPr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6C272A" w:rsidRPr="00012153" w:rsidRDefault="006C272A" w:rsidP="00230BEF">
      <w:pPr>
        <w:pStyle w:val="11"/>
        <w:jc w:val="both"/>
        <w:rPr>
          <w:sz w:val="24"/>
          <w:szCs w:val="24"/>
        </w:rPr>
      </w:pPr>
      <w:proofErr w:type="gramStart"/>
      <w:r w:rsidRPr="00012153">
        <w:rPr>
          <w:sz w:val="24"/>
          <w:szCs w:val="24"/>
        </w:rPr>
        <w:t>К числу планируемых результатов освоения основной образовательной программы отнесены:</w:t>
      </w:r>
      <w:r w:rsidRPr="00012153">
        <w:rPr>
          <w:sz w:val="24"/>
          <w:szCs w:val="24"/>
        </w:rPr>
        <w:br/>
        <w:t xml:space="preserve">• личностные результаты — готовность и способность обучающихся к саморазвитию, </w:t>
      </w:r>
      <w:proofErr w:type="spellStart"/>
      <w:r w:rsidRPr="00012153">
        <w:rPr>
          <w:sz w:val="24"/>
          <w:szCs w:val="24"/>
        </w:rPr>
        <w:t>сформированность</w:t>
      </w:r>
      <w:proofErr w:type="spellEnd"/>
      <w:r w:rsidRPr="00012153">
        <w:rPr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012153">
        <w:rPr>
          <w:sz w:val="24"/>
          <w:szCs w:val="24"/>
        </w:rPr>
        <w:t>сформированность</w:t>
      </w:r>
      <w:proofErr w:type="spellEnd"/>
      <w:r w:rsidRPr="00012153">
        <w:rPr>
          <w:sz w:val="24"/>
          <w:szCs w:val="24"/>
        </w:rPr>
        <w:t xml:space="preserve"> основ российской, гражданской идентичности;</w:t>
      </w:r>
      <w:r w:rsidRPr="00012153">
        <w:rPr>
          <w:sz w:val="24"/>
          <w:szCs w:val="24"/>
        </w:rPr>
        <w:br/>
        <w:t xml:space="preserve">• </w:t>
      </w:r>
      <w:proofErr w:type="spellStart"/>
      <w:r w:rsidRPr="00012153">
        <w:rPr>
          <w:sz w:val="24"/>
          <w:szCs w:val="24"/>
        </w:rPr>
        <w:t>метапредметные</w:t>
      </w:r>
      <w:proofErr w:type="spellEnd"/>
      <w:r w:rsidRPr="00012153">
        <w:rPr>
          <w:sz w:val="24"/>
          <w:szCs w:val="24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  <w:proofErr w:type="gramEnd"/>
      <w:r w:rsidRPr="00012153">
        <w:rPr>
          <w:sz w:val="24"/>
          <w:szCs w:val="24"/>
        </w:rPr>
        <w:br/>
        <w:t xml:space="preserve">• </w:t>
      </w:r>
      <w:proofErr w:type="gramStart"/>
      <w:r w:rsidRPr="00012153">
        <w:rPr>
          <w:sz w:val="24"/>
          <w:szCs w:val="24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6C272A" w:rsidRPr="00012153" w:rsidRDefault="006C272A" w:rsidP="00230BEF">
      <w:pPr>
        <w:pStyle w:val="21"/>
        <w:tabs>
          <w:tab w:val="left" w:pos="426"/>
        </w:tabs>
        <w:spacing w:after="0" w:line="240" w:lineRule="auto"/>
        <w:ind w:firstLine="720"/>
        <w:jc w:val="both"/>
      </w:pPr>
      <w:r w:rsidRPr="00012153">
        <w:rPr>
          <w:b/>
        </w:rPr>
        <w:t>Личностные результаты освоения основной образовательной программы начального общего образования</w:t>
      </w:r>
      <w:r w:rsidRPr="00012153">
        <w:t>:</w:t>
      </w:r>
    </w:p>
    <w:p w:rsidR="006C272A" w:rsidRPr="00012153" w:rsidRDefault="006C272A" w:rsidP="0001215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12153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6C272A" w:rsidRPr="00012153" w:rsidRDefault="006C272A" w:rsidP="0001215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12153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C272A" w:rsidRPr="00012153" w:rsidRDefault="006C272A" w:rsidP="0001215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12153">
        <w:t xml:space="preserve">3) формирование уважительного отношения к иному мнению, истории и культуре других народов; </w:t>
      </w:r>
    </w:p>
    <w:p w:rsidR="006C272A" w:rsidRPr="00012153" w:rsidRDefault="006C272A" w:rsidP="0001215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12153">
        <w:t xml:space="preserve">4) овладение начальными навыками адаптации в динамично изменяющемся и развивающемся мире; </w:t>
      </w:r>
    </w:p>
    <w:p w:rsidR="006C272A" w:rsidRPr="00012153" w:rsidRDefault="006C272A" w:rsidP="0001215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12153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C272A" w:rsidRPr="00012153" w:rsidRDefault="006C272A" w:rsidP="0001215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12153">
        <w:lastRenderedPageBreak/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C272A" w:rsidRPr="00012153" w:rsidRDefault="006C272A" w:rsidP="0001215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12153">
        <w:t xml:space="preserve">7) формирование эстетических потребностей, ценностей и чувств; </w:t>
      </w:r>
    </w:p>
    <w:p w:rsidR="006C272A" w:rsidRPr="00012153" w:rsidRDefault="006C272A" w:rsidP="0001215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12153"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C272A" w:rsidRPr="00012153" w:rsidRDefault="006C272A" w:rsidP="0001215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12153">
        <w:t xml:space="preserve">9) развитие навыков сотрудничества </w:t>
      </w:r>
      <w:proofErr w:type="gramStart"/>
      <w:r w:rsidRPr="00012153">
        <w:t>со</w:t>
      </w:r>
      <w:proofErr w:type="gramEnd"/>
      <w:r w:rsidRPr="00012153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C272A" w:rsidRPr="00012153" w:rsidRDefault="006C272A" w:rsidP="00012153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</w:pPr>
      <w:r w:rsidRPr="00012153"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6C272A" w:rsidRPr="00012153" w:rsidRDefault="006C272A" w:rsidP="00012153">
      <w:pPr>
        <w:tabs>
          <w:tab w:val="left" w:pos="0"/>
        </w:tabs>
        <w:ind w:firstLine="720"/>
        <w:jc w:val="both"/>
        <w:rPr>
          <w:b/>
          <w:i/>
        </w:rPr>
      </w:pPr>
      <w:proofErr w:type="spellStart"/>
      <w:r w:rsidRPr="00012153">
        <w:rPr>
          <w:b/>
        </w:rPr>
        <w:t>Метапредметные</w:t>
      </w:r>
      <w:proofErr w:type="spellEnd"/>
      <w:r w:rsidRPr="00012153">
        <w:rPr>
          <w:b/>
        </w:rPr>
        <w:t xml:space="preserve"> результаты освоения основной образовательной программы начального общего образования</w:t>
      </w:r>
      <w:r w:rsidRPr="00012153">
        <w:t>: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 освоение способов решения проблем творческого и поискового характера;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 освоение начальных форм познавательной и личностной рефлексии; 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  использование знаково-символических сре</w:t>
      </w:r>
      <w:proofErr w:type="gramStart"/>
      <w:r w:rsidRPr="00012153">
        <w:t>дств пр</w:t>
      </w:r>
      <w:proofErr w:type="gramEnd"/>
      <w:r w:rsidRPr="00012153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012153">
        <w:t>о-</w:t>
      </w:r>
      <w:proofErr w:type="gramEnd"/>
      <w:r w:rsidRPr="00012153">
        <w:t xml:space="preserve"> и графическим сопровождением; соблюдать нормы информационной избирательности, этики и этикета;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 </w:t>
      </w:r>
      <w:proofErr w:type="gramStart"/>
      <w:r w:rsidRPr="00012153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>готовность конструктивно разрешать конфликты посредством учета интересов сторон и сотрудничества;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t xml:space="preserve">овладение базовыми предметными и </w:t>
      </w:r>
      <w:proofErr w:type="spellStart"/>
      <w:r w:rsidRPr="00012153">
        <w:t>межпредметными</w:t>
      </w:r>
      <w:proofErr w:type="spellEnd"/>
      <w:r w:rsidRPr="00012153">
        <w:t xml:space="preserve"> понятиями, отражающими существенные связи и отношения между объектами и процессами;</w:t>
      </w:r>
    </w:p>
    <w:p w:rsidR="006C272A" w:rsidRPr="00012153" w:rsidRDefault="006C272A" w:rsidP="0001215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012153">
        <w:lastRenderedPageBreak/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ED6522" w:rsidRPr="00012153" w:rsidRDefault="006C272A" w:rsidP="0001215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2153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012153">
        <w:rPr>
          <w:rFonts w:ascii="Times New Roman" w:hAnsi="Times New Roman" w:cs="Times New Roman"/>
          <w:color w:val="auto"/>
          <w:spacing w:val="-6"/>
          <w:sz w:val="24"/>
          <w:szCs w:val="24"/>
        </w:rPr>
        <w:t>редметные результаты освоения основной</w:t>
      </w:r>
      <w:r w:rsidRPr="00012153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образовательной программы</w:t>
      </w:r>
    </w:p>
    <w:p w:rsidR="006C272A" w:rsidRPr="00012153" w:rsidRDefault="006C272A" w:rsidP="00012153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12153">
        <w:rPr>
          <w:rFonts w:ascii="Times New Roman" w:hAnsi="Times New Roman" w:cs="Times New Roman"/>
          <w:color w:val="auto"/>
          <w:sz w:val="24"/>
          <w:szCs w:val="24"/>
        </w:rPr>
        <w:t xml:space="preserve"> начального общего образования</w:t>
      </w:r>
    </w:p>
    <w:p w:rsidR="006C272A" w:rsidRPr="00012153" w:rsidRDefault="006C272A" w:rsidP="00012153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153">
        <w:rPr>
          <w:b/>
        </w:rPr>
        <w:t>Русский язык.</w:t>
      </w:r>
    </w:p>
    <w:p w:rsidR="006C272A" w:rsidRPr="00012153" w:rsidRDefault="006C272A" w:rsidP="00012153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t>формирование первоначальных представлений о единстве и  многообразии   языкового и культурного пространства России, о языке как основе национального самосознания;</w:t>
      </w:r>
    </w:p>
    <w:p w:rsidR="006C272A" w:rsidRPr="00012153" w:rsidRDefault="006C272A" w:rsidP="00012153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kern w:val="2"/>
        </w:rPr>
      </w:pPr>
      <w:r w:rsidRPr="00012153">
        <w:rPr>
          <w:kern w:val="2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C272A" w:rsidRPr="00012153" w:rsidRDefault="006C272A" w:rsidP="00012153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kern w:val="2"/>
        </w:rPr>
      </w:pPr>
      <w:proofErr w:type="spellStart"/>
      <w:r w:rsidRPr="00012153">
        <w:rPr>
          <w:kern w:val="2"/>
        </w:rPr>
        <w:t>сформированность</w:t>
      </w:r>
      <w:proofErr w:type="spellEnd"/>
      <w:r w:rsidRPr="00012153">
        <w:rPr>
          <w:kern w:val="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C272A" w:rsidRPr="00012153" w:rsidRDefault="006C272A" w:rsidP="00012153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kern w:val="2"/>
        </w:rPr>
      </w:pPr>
      <w:r w:rsidRPr="00012153">
        <w:rPr>
          <w:kern w:val="2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C272A" w:rsidRPr="00012153" w:rsidRDefault="006C272A" w:rsidP="00012153">
      <w:pPr>
        <w:numPr>
          <w:ilvl w:val="0"/>
          <w:numId w:val="2"/>
        </w:numPr>
        <w:autoSpaceDE w:val="0"/>
        <w:autoSpaceDN w:val="0"/>
        <w:adjustRightInd w:val="0"/>
        <w:ind w:firstLine="720"/>
        <w:jc w:val="both"/>
        <w:rPr>
          <w:kern w:val="2"/>
        </w:rPr>
      </w:pPr>
      <w:r w:rsidRPr="00012153">
        <w:rPr>
          <w:kern w:val="2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C272A" w:rsidRPr="00012153" w:rsidRDefault="006C272A" w:rsidP="00012153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rPr>
          <w:kern w:val="2"/>
        </w:rPr>
      </w:pPr>
      <w:r w:rsidRPr="00012153">
        <w:rPr>
          <w:b/>
        </w:rPr>
        <w:t>Литературное чтение.</w:t>
      </w:r>
    </w:p>
    <w:p w:rsidR="006C272A" w:rsidRPr="00012153" w:rsidRDefault="006C272A" w:rsidP="0001215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C272A" w:rsidRPr="00012153" w:rsidRDefault="006C272A" w:rsidP="0001215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6C272A" w:rsidRPr="00012153" w:rsidRDefault="006C272A" w:rsidP="0001215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C272A" w:rsidRPr="00012153" w:rsidRDefault="006C272A" w:rsidP="0001215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6C272A" w:rsidRPr="00012153" w:rsidRDefault="006C272A" w:rsidP="00012153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6C272A" w:rsidRPr="00012153" w:rsidRDefault="006C272A" w:rsidP="00012153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012153">
        <w:rPr>
          <w:b/>
        </w:rPr>
        <w:t>Иностранный язык:</w:t>
      </w:r>
    </w:p>
    <w:p w:rsidR="006C272A" w:rsidRPr="00012153" w:rsidRDefault="006C272A" w:rsidP="0001215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6C272A" w:rsidRPr="00012153" w:rsidRDefault="006C272A" w:rsidP="0001215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6C272A" w:rsidRPr="00012153" w:rsidRDefault="006C272A" w:rsidP="0001215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proofErr w:type="spellStart"/>
      <w:r w:rsidRPr="00012153">
        <w:rPr>
          <w:kern w:val="2"/>
        </w:rPr>
        <w:t>сформированность</w:t>
      </w:r>
      <w:proofErr w:type="spellEnd"/>
      <w:r w:rsidRPr="00012153">
        <w:rPr>
          <w:kern w:val="2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C272A" w:rsidRPr="00012153" w:rsidRDefault="006C272A" w:rsidP="00012153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012153">
        <w:rPr>
          <w:b/>
        </w:rPr>
        <w:t>Математика и информатика:</w:t>
      </w:r>
    </w:p>
    <w:p w:rsidR="006C272A" w:rsidRPr="00012153" w:rsidRDefault="006C272A" w:rsidP="0001215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C272A" w:rsidRPr="00012153" w:rsidRDefault="006C272A" w:rsidP="0001215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6C272A" w:rsidRPr="00012153" w:rsidRDefault="006C272A" w:rsidP="0001215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C272A" w:rsidRPr="00012153" w:rsidRDefault="006C272A" w:rsidP="0001215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lastRenderedPageBreak/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6C272A" w:rsidRPr="00012153" w:rsidRDefault="006C272A" w:rsidP="0001215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приобретение первоначальных представлений о компьютерной грамотности.</w:t>
      </w:r>
    </w:p>
    <w:p w:rsidR="006C272A" w:rsidRPr="00012153" w:rsidRDefault="006C272A" w:rsidP="00012153">
      <w:pPr>
        <w:ind w:left="113" w:right="113"/>
        <w:jc w:val="center"/>
        <w:rPr>
          <w:b/>
        </w:rPr>
      </w:pPr>
    </w:p>
    <w:p w:rsidR="006C272A" w:rsidRPr="00012153" w:rsidRDefault="006C272A" w:rsidP="00012153">
      <w:pPr>
        <w:ind w:left="113" w:right="113"/>
        <w:jc w:val="center"/>
        <w:rPr>
          <w:b/>
        </w:rPr>
      </w:pPr>
      <w:r w:rsidRPr="00012153">
        <w:rPr>
          <w:b/>
        </w:rPr>
        <w:t>Окружающий мир:</w:t>
      </w:r>
    </w:p>
    <w:p w:rsidR="006C272A" w:rsidRPr="00012153" w:rsidRDefault="006C272A" w:rsidP="00012153">
      <w:pPr>
        <w:ind w:left="113" w:right="113"/>
        <w:jc w:val="center"/>
        <w:rPr>
          <w:b/>
        </w:rPr>
      </w:pPr>
    </w:p>
    <w:p w:rsidR="006C272A" w:rsidRPr="00012153" w:rsidRDefault="006C272A" w:rsidP="0001215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6C272A" w:rsidRPr="00012153" w:rsidRDefault="006C272A" w:rsidP="0001215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proofErr w:type="spellStart"/>
      <w:r w:rsidRPr="00012153">
        <w:rPr>
          <w:kern w:val="2"/>
        </w:rPr>
        <w:t>сформированность</w:t>
      </w:r>
      <w:proofErr w:type="spellEnd"/>
      <w:r w:rsidRPr="00012153">
        <w:rPr>
          <w:kern w:val="2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6C272A" w:rsidRPr="00012153" w:rsidRDefault="006C272A" w:rsidP="0001215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12153">
        <w:rPr>
          <w:kern w:val="2"/>
        </w:rPr>
        <w:t>здоровьесберегающего</w:t>
      </w:r>
      <w:proofErr w:type="spellEnd"/>
      <w:r w:rsidRPr="00012153">
        <w:rPr>
          <w:kern w:val="2"/>
        </w:rPr>
        <w:t xml:space="preserve"> поведения в природной и социальной среде;</w:t>
      </w:r>
    </w:p>
    <w:p w:rsidR="006C272A" w:rsidRPr="00012153" w:rsidRDefault="006C272A" w:rsidP="0001215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6C272A" w:rsidRPr="00012153" w:rsidRDefault="006C272A" w:rsidP="0001215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развитие навыков устанавливать и выявлять причинно-следственные связи в окружающем мире.</w:t>
      </w:r>
    </w:p>
    <w:p w:rsidR="006C272A" w:rsidRPr="00012153" w:rsidRDefault="006C272A" w:rsidP="00012153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012153">
        <w:rPr>
          <w:b/>
        </w:rPr>
        <w:t>Основы духовно-нравственной  культуры народов России:</w:t>
      </w:r>
    </w:p>
    <w:p w:rsidR="006C272A" w:rsidRPr="00012153" w:rsidRDefault="006C272A" w:rsidP="0001215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 готовность к нравственному самосовершенствованию, духовному саморазвитию; </w:t>
      </w:r>
    </w:p>
    <w:p w:rsidR="006C272A" w:rsidRPr="00012153" w:rsidRDefault="006C272A" w:rsidP="0001215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C272A" w:rsidRPr="00012153" w:rsidRDefault="006C272A" w:rsidP="0001215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понимание значения нравственности, веры и религии в жизни человека и общества;</w:t>
      </w:r>
    </w:p>
    <w:p w:rsidR="006C272A" w:rsidRPr="00012153" w:rsidRDefault="006C272A" w:rsidP="0001215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C272A" w:rsidRPr="00012153" w:rsidRDefault="006C272A" w:rsidP="0001215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6C272A" w:rsidRPr="00012153" w:rsidRDefault="006C272A" w:rsidP="0001215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6C272A" w:rsidRPr="00012153" w:rsidRDefault="006C272A" w:rsidP="0001215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осознание ценности человеческой жизни.</w:t>
      </w:r>
    </w:p>
    <w:p w:rsidR="006C272A" w:rsidRPr="00012153" w:rsidRDefault="006C272A" w:rsidP="00012153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012153">
        <w:rPr>
          <w:b/>
        </w:rPr>
        <w:t>Изобразительное искусство:</w:t>
      </w:r>
    </w:p>
    <w:p w:rsidR="006C272A" w:rsidRPr="00012153" w:rsidRDefault="006C272A" w:rsidP="0001215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proofErr w:type="spellStart"/>
      <w:r w:rsidRPr="00012153">
        <w:rPr>
          <w:kern w:val="2"/>
        </w:rPr>
        <w:t>сформированность</w:t>
      </w:r>
      <w:proofErr w:type="spellEnd"/>
      <w:r w:rsidRPr="00012153">
        <w:rPr>
          <w:kern w:val="2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C272A" w:rsidRPr="00012153" w:rsidRDefault="006C272A" w:rsidP="0001215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proofErr w:type="spellStart"/>
      <w:r w:rsidRPr="00012153">
        <w:rPr>
          <w:kern w:val="2"/>
        </w:rPr>
        <w:t>сформированность</w:t>
      </w:r>
      <w:proofErr w:type="spellEnd"/>
      <w:r w:rsidRPr="00012153">
        <w:rPr>
          <w:kern w:val="2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6C272A" w:rsidRPr="00012153" w:rsidRDefault="006C272A" w:rsidP="0001215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6C272A" w:rsidRPr="00012153" w:rsidRDefault="006C272A" w:rsidP="0001215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C272A" w:rsidRPr="00012153" w:rsidRDefault="006C272A" w:rsidP="00012153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012153">
        <w:rPr>
          <w:b/>
        </w:rPr>
        <w:t>Музыка:</w:t>
      </w:r>
    </w:p>
    <w:p w:rsidR="006C272A" w:rsidRPr="00012153" w:rsidRDefault="006C272A" w:rsidP="0001215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proofErr w:type="spellStart"/>
      <w:r w:rsidRPr="00012153">
        <w:rPr>
          <w:kern w:val="2"/>
        </w:rPr>
        <w:t>сформированность</w:t>
      </w:r>
      <w:proofErr w:type="spellEnd"/>
      <w:r w:rsidRPr="00012153">
        <w:rPr>
          <w:kern w:val="2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6C272A" w:rsidRPr="00012153" w:rsidRDefault="006C272A" w:rsidP="0001215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proofErr w:type="spellStart"/>
      <w:r w:rsidRPr="00012153">
        <w:rPr>
          <w:kern w:val="2"/>
        </w:rPr>
        <w:t>сформированность</w:t>
      </w:r>
      <w:proofErr w:type="spellEnd"/>
      <w:r w:rsidRPr="00012153">
        <w:rPr>
          <w:kern w:val="2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C272A" w:rsidRPr="00012153" w:rsidRDefault="006C272A" w:rsidP="0001215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умение воспринимать музыку и выражать свое отношение к музыкальному произведению; </w:t>
      </w:r>
    </w:p>
    <w:p w:rsidR="006C272A" w:rsidRPr="00012153" w:rsidRDefault="006C272A" w:rsidP="0001215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C272A" w:rsidRPr="00012153" w:rsidRDefault="006C272A" w:rsidP="00012153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012153">
        <w:rPr>
          <w:b/>
        </w:rPr>
        <w:lastRenderedPageBreak/>
        <w:t>Технология:</w:t>
      </w:r>
    </w:p>
    <w:p w:rsidR="006C272A" w:rsidRPr="00012153" w:rsidRDefault="006C272A" w:rsidP="0001215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6C272A" w:rsidRPr="00012153" w:rsidRDefault="006C272A" w:rsidP="0001215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6C272A" w:rsidRPr="00012153" w:rsidRDefault="006C272A" w:rsidP="0001215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C272A" w:rsidRPr="00012153" w:rsidRDefault="006C272A" w:rsidP="0001215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C272A" w:rsidRPr="00012153" w:rsidRDefault="006C272A" w:rsidP="0001215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6C272A" w:rsidRPr="00012153" w:rsidRDefault="006C272A" w:rsidP="0001215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C272A" w:rsidRPr="00012153" w:rsidRDefault="006C272A" w:rsidP="00012153">
      <w:pPr>
        <w:tabs>
          <w:tab w:val="left" w:pos="108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012153">
        <w:rPr>
          <w:b/>
        </w:rPr>
        <w:t>Физическая культура:</w:t>
      </w:r>
    </w:p>
    <w:p w:rsidR="006C272A" w:rsidRPr="00012153" w:rsidRDefault="006C272A" w:rsidP="0001215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6C272A" w:rsidRPr="00012153" w:rsidRDefault="006C272A" w:rsidP="0001215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 xml:space="preserve">овладение умениями организовывать </w:t>
      </w:r>
      <w:proofErr w:type="spellStart"/>
      <w:r w:rsidRPr="00012153">
        <w:rPr>
          <w:kern w:val="2"/>
        </w:rPr>
        <w:t>здоровьесберегающую</w:t>
      </w:r>
      <w:proofErr w:type="spellEnd"/>
      <w:r w:rsidRPr="00012153">
        <w:rPr>
          <w:kern w:val="2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6C272A" w:rsidRPr="00012153" w:rsidRDefault="006C272A" w:rsidP="0001215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</w:rPr>
      </w:pPr>
      <w:r w:rsidRPr="00012153">
        <w:rPr>
          <w:kern w:val="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6C272A" w:rsidRPr="00012153" w:rsidRDefault="006C272A" w:rsidP="00012153">
      <w:pPr>
        <w:autoSpaceDE w:val="0"/>
        <w:autoSpaceDN w:val="0"/>
        <w:adjustRightInd w:val="0"/>
        <w:ind w:firstLine="708"/>
        <w:jc w:val="both"/>
      </w:pPr>
      <w:r w:rsidRPr="00012153">
        <w:t xml:space="preserve">УМК «Начальная школа </w:t>
      </w:r>
      <w:r w:rsidRPr="00012153">
        <w:rPr>
          <w:lang w:val="en-US"/>
        </w:rPr>
        <w:t>XXI</w:t>
      </w:r>
      <w:r w:rsidRPr="00012153">
        <w:t xml:space="preserve"> века» в полной мере реализует требования ФГОС по реализации вышеперечисленных результатов. </w:t>
      </w:r>
    </w:p>
    <w:p w:rsidR="00C339AE" w:rsidRPr="00012153" w:rsidRDefault="00ED6522" w:rsidP="00012153">
      <w:r w:rsidRPr="00012153">
        <w:t xml:space="preserve">                                                                                                                                                                             </w:t>
      </w:r>
    </w:p>
    <w:p w:rsidR="00ED6522" w:rsidRPr="00012153" w:rsidRDefault="00ED6522" w:rsidP="00012153"/>
    <w:p w:rsidR="00ED6522" w:rsidRPr="00012153" w:rsidRDefault="00ED6522" w:rsidP="00012153"/>
    <w:p w:rsidR="00ED6522" w:rsidRPr="00012153" w:rsidRDefault="00ED6522" w:rsidP="00012153"/>
    <w:p w:rsidR="00ED6522" w:rsidRPr="00012153" w:rsidRDefault="00ED6522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894D60" w:rsidRPr="00012153" w:rsidRDefault="00894D60" w:rsidP="00012153">
      <w:pPr>
        <w:autoSpaceDE w:val="0"/>
        <w:autoSpaceDN w:val="0"/>
        <w:adjustRightInd w:val="0"/>
        <w:jc w:val="center"/>
        <w:rPr>
          <w:b/>
          <w:bCs/>
        </w:rPr>
      </w:pPr>
    </w:p>
    <w:p w:rsidR="00894D60" w:rsidRPr="00012153" w:rsidRDefault="00894D60" w:rsidP="00012153">
      <w:pPr>
        <w:autoSpaceDE w:val="0"/>
        <w:autoSpaceDN w:val="0"/>
        <w:adjustRightInd w:val="0"/>
        <w:jc w:val="center"/>
        <w:rPr>
          <w:b/>
          <w:bCs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230BEF" w:rsidRDefault="00894D60" w:rsidP="00012153">
      <w:pPr>
        <w:jc w:val="center"/>
        <w:rPr>
          <w:b/>
          <w:sz w:val="52"/>
          <w:szCs w:val="52"/>
        </w:rPr>
      </w:pPr>
      <w:r w:rsidRPr="00230BEF">
        <w:rPr>
          <w:b/>
          <w:sz w:val="52"/>
          <w:szCs w:val="52"/>
        </w:rPr>
        <w:t>Содержательный раздел</w:t>
      </w: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Default="00894D60" w:rsidP="00012153">
      <w:pPr>
        <w:jc w:val="center"/>
        <w:rPr>
          <w:b/>
        </w:rPr>
      </w:pPr>
    </w:p>
    <w:p w:rsidR="00230BEF" w:rsidRDefault="00230BEF" w:rsidP="00012153">
      <w:pPr>
        <w:jc w:val="center"/>
        <w:rPr>
          <w:b/>
        </w:rPr>
      </w:pPr>
    </w:p>
    <w:p w:rsidR="00230BEF" w:rsidRDefault="00230BEF" w:rsidP="00012153">
      <w:pPr>
        <w:jc w:val="center"/>
        <w:rPr>
          <w:b/>
        </w:rPr>
      </w:pPr>
    </w:p>
    <w:p w:rsidR="00230BEF" w:rsidRDefault="00230BEF" w:rsidP="00012153">
      <w:pPr>
        <w:jc w:val="center"/>
        <w:rPr>
          <w:b/>
        </w:rPr>
      </w:pPr>
    </w:p>
    <w:p w:rsidR="00230BEF" w:rsidRDefault="00230BEF" w:rsidP="00012153">
      <w:pPr>
        <w:jc w:val="center"/>
        <w:rPr>
          <w:b/>
        </w:rPr>
      </w:pPr>
    </w:p>
    <w:p w:rsidR="00230BEF" w:rsidRDefault="00230BEF" w:rsidP="00012153">
      <w:pPr>
        <w:jc w:val="center"/>
        <w:rPr>
          <w:b/>
        </w:rPr>
      </w:pPr>
    </w:p>
    <w:p w:rsidR="00230BEF" w:rsidRDefault="00230BEF" w:rsidP="00012153">
      <w:pPr>
        <w:jc w:val="center"/>
        <w:rPr>
          <w:b/>
        </w:rPr>
      </w:pPr>
    </w:p>
    <w:p w:rsidR="00230BEF" w:rsidRDefault="00230BEF" w:rsidP="00012153">
      <w:pPr>
        <w:jc w:val="center"/>
        <w:rPr>
          <w:b/>
        </w:rPr>
      </w:pPr>
    </w:p>
    <w:p w:rsidR="00230BEF" w:rsidRDefault="00230BEF" w:rsidP="00012153">
      <w:pPr>
        <w:jc w:val="center"/>
        <w:rPr>
          <w:b/>
        </w:rPr>
      </w:pPr>
    </w:p>
    <w:p w:rsidR="00230BEF" w:rsidRPr="00012153" w:rsidRDefault="00230BEF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jc w:val="center"/>
        <w:rPr>
          <w:b/>
        </w:rPr>
      </w:pPr>
    </w:p>
    <w:p w:rsidR="00894D60" w:rsidRPr="00012153" w:rsidRDefault="00894D60" w:rsidP="00012153">
      <w:pPr>
        <w:autoSpaceDE w:val="0"/>
        <w:autoSpaceDN w:val="0"/>
        <w:adjustRightInd w:val="0"/>
        <w:jc w:val="center"/>
        <w:rPr>
          <w:b/>
          <w:bCs/>
        </w:rPr>
      </w:pPr>
      <w:r w:rsidRPr="0001215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D60" w:rsidRPr="00012153" w:rsidRDefault="00894D60" w:rsidP="00012153">
      <w:pPr>
        <w:autoSpaceDE w:val="0"/>
        <w:autoSpaceDN w:val="0"/>
        <w:adjustRightInd w:val="0"/>
        <w:jc w:val="center"/>
        <w:rPr>
          <w:b/>
          <w:bCs/>
        </w:rPr>
      </w:pPr>
    </w:p>
    <w:p w:rsidR="00D05587" w:rsidRPr="00012153" w:rsidRDefault="00D05587" w:rsidP="00230BEF">
      <w:pPr>
        <w:autoSpaceDE w:val="0"/>
        <w:autoSpaceDN w:val="0"/>
        <w:adjustRightInd w:val="0"/>
        <w:jc w:val="center"/>
        <w:rPr>
          <w:b/>
          <w:bCs/>
        </w:rPr>
      </w:pPr>
      <w:r w:rsidRPr="00012153">
        <w:rPr>
          <w:b/>
          <w:bCs/>
        </w:rPr>
        <w:lastRenderedPageBreak/>
        <w:t xml:space="preserve">Система </w:t>
      </w:r>
      <w:proofErr w:type="gramStart"/>
      <w:r w:rsidRPr="00012153">
        <w:rPr>
          <w:b/>
          <w:bCs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12153">
        <w:rPr>
          <w:b/>
          <w:bCs/>
        </w:rPr>
        <w:t xml:space="preserve"> </w:t>
      </w:r>
      <w:r w:rsidR="00230BEF">
        <w:rPr>
          <w:b/>
          <w:bCs/>
        </w:rPr>
        <w:t>в МК</w:t>
      </w:r>
      <w:r w:rsidRPr="00012153">
        <w:rPr>
          <w:b/>
          <w:bCs/>
        </w:rPr>
        <w:t xml:space="preserve">ОУ </w:t>
      </w:r>
      <w:r w:rsidR="00230BEF">
        <w:rPr>
          <w:b/>
          <w:bCs/>
        </w:rPr>
        <w:t>«Подкуйковская ООШ»</w:t>
      </w:r>
    </w:p>
    <w:p w:rsidR="00D05587" w:rsidRPr="00012153" w:rsidRDefault="00D05587" w:rsidP="00012153">
      <w:pPr>
        <w:autoSpaceDE w:val="0"/>
        <w:autoSpaceDN w:val="0"/>
        <w:adjustRightInd w:val="0"/>
        <w:jc w:val="center"/>
        <w:rPr>
          <w:b/>
          <w:bCs/>
        </w:rPr>
      </w:pPr>
      <w:r w:rsidRPr="00012153">
        <w:rPr>
          <w:b/>
          <w:bCs/>
        </w:rPr>
        <w:t>Общие положения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  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</w:t>
      </w:r>
      <w:proofErr w:type="gramStart"/>
      <w:r w:rsidRPr="00012153">
        <w:t>.О</w:t>
      </w:r>
      <w:proofErr w:type="gramEnd"/>
      <w:r w:rsidRPr="00012153">
        <w:t xml:space="preserve">ценка на единой </w:t>
      </w:r>
      <w:proofErr w:type="spellStart"/>
      <w:r w:rsidRPr="00012153">
        <w:t>критериальной</w:t>
      </w:r>
      <w:proofErr w:type="spellEnd"/>
      <w:r w:rsidRPr="00012153">
        <w:t xml:space="preserve"> основе, формирование навыков рефлексии, самоанализа, самоконтроля, самооценки дают возможность педагогам и обучающимся не только освоить эффективные средства управления учебной деятельностью, но и способствуют развитию у </w:t>
      </w:r>
      <w:proofErr w:type="gramStart"/>
      <w:r w:rsidRPr="00012153">
        <w:t>обучающихся</w:t>
      </w:r>
      <w:proofErr w:type="gramEnd"/>
      <w:r w:rsidRPr="00012153">
        <w:t xml:space="preserve">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12153">
        <w:t xml:space="preserve">        Основным  </w:t>
      </w:r>
      <w:r w:rsidRPr="00012153">
        <w:rPr>
          <w:b/>
          <w:bCs/>
        </w:rPr>
        <w:t xml:space="preserve">объектом </w:t>
      </w:r>
      <w:r w:rsidRPr="00012153">
        <w:t xml:space="preserve">системы оценки, её </w:t>
      </w:r>
      <w:r w:rsidRPr="00012153">
        <w:rPr>
          <w:b/>
          <w:bCs/>
        </w:rPr>
        <w:t xml:space="preserve">содержательной и </w:t>
      </w:r>
      <w:proofErr w:type="spellStart"/>
      <w:r w:rsidRPr="00012153">
        <w:rPr>
          <w:b/>
          <w:bCs/>
        </w:rPr>
        <w:t>критериальной</w:t>
      </w:r>
      <w:proofErr w:type="spellEnd"/>
      <w:r w:rsidRPr="00012153">
        <w:rPr>
          <w:b/>
          <w:bCs/>
        </w:rPr>
        <w:t xml:space="preserve"> базой выступают планируемые результаты </w:t>
      </w:r>
      <w:r w:rsidRPr="00012153">
        <w:t xml:space="preserve">освоения </w:t>
      </w:r>
      <w:proofErr w:type="gramStart"/>
      <w:r w:rsidRPr="00012153">
        <w:t>обучающимися</w:t>
      </w:r>
      <w:proofErr w:type="gramEnd"/>
      <w:r w:rsidRPr="00012153">
        <w:t xml:space="preserve"> основной образовательной программы начального общего образования.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012153">
        <w:rPr>
          <w:b/>
          <w:bCs/>
        </w:rPr>
        <w:t xml:space="preserve">функциями </w:t>
      </w:r>
      <w:r w:rsidRPr="00012153">
        <w:t xml:space="preserve">являются </w:t>
      </w:r>
      <w:r w:rsidRPr="00012153">
        <w:rPr>
          <w:b/>
          <w:bCs/>
          <w:i/>
          <w:iCs/>
        </w:rPr>
        <w:t xml:space="preserve">ориентация образовательного процесса </w:t>
      </w:r>
      <w:r w:rsidRPr="00012153">
        <w:t xml:space="preserve">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012153">
        <w:rPr>
          <w:b/>
          <w:bCs/>
          <w:i/>
          <w:iCs/>
        </w:rPr>
        <w:t>обратной связи</w:t>
      </w:r>
      <w:r w:rsidRPr="00012153">
        <w:t xml:space="preserve">, позволяющей осуществлять </w:t>
      </w:r>
      <w:r w:rsidRPr="00012153">
        <w:rPr>
          <w:b/>
          <w:bCs/>
          <w:i/>
          <w:iCs/>
        </w:rPr>
        <w:t>управление образовательным процессом</w:t>
      </w:r>
      <w:r w:rsidRPr="00012153">
        <w:t xml:space="preserve">.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кадров. Полученные данные используются для оценки состояния и тенденций развития системы образования разного уровня. Основным объектом, содержательной и </w:t>
      </w:r>
      <w:proofErr w:type="spellStart"/>
      <w:r w:rsidRPr="00012153">
        <w:t>критериальной</w:t>
      </w:r>
      <w:proofErr w:type="spellEnd"/>
      <w:r w:rsidRPr="00012153"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«Выпускник научится» для каждой программы, предмета, курса. При оценке результатов деятельности образовательных учреждений и работников образования основным объектом оценки, её содержательной и </w:t>
      </w:r>
      <w:proofErr w:type="spellStart"/>
      <w:r w:rsidRPr="00012153">
        <w:t>критериальной</w:t>
      </w:r>
      <w:proofErr w:type="spellEnd"/>
      <w:r w:rsidRPr="00012153">
        <w:t xml:space="preserve">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 При оценке состояния и тенденций развития систем образования основным объектом оценки, её содержательной и </w:t>
      </w:r>
      <w:proofErr w:type="spellStart"/>
      <w:r w:rsidRPr="00012153">
        <w:t>критериальной</w:t>
      </w:r>
      <w:proofErr w:type="spellEnd"/>
      <w:r w:rsidRPr="00012153">
        <w:t xml:space="preserve"> базой выступают ведущие целевые установки и основные ожидаемые результаты, составляющие содержание первого блока планируемых результатов для каждой учебной программы. Система </w:t>
      </w:r>
      <w:proofErr w:type="gramStart"/>
      <w:r w:rsidRPr="00012153"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12153">
        <w:t xml:space="preserve"> предполагает </w:t>
      </w:r>
      <w:r w:rsidRPr="00012153">
        <w:rPr>
          <w:b/>
          <w:bCs/>
          <w:i/>
          <w:iCs/>
        </w:rPr>
        <w:t xml:space="preserve">комплексный подход к оценке результатов </w:t>
      </w:r>
      <w:r w:rsidRPr="00012153">
        <w:t xml:space="preserve">образования, позволяющий вести оценку достижения обучающимися всех трёх групп результатов образования: </w:t>
      </w:r>
      <w:r w:rsidRPr="00012153">
        <w:rPr>
          <w:b/>
          <w:bCs/>
          <w:i/>
          <w:iCs/>
        </w:rPr>
        <w:t xml:space="preserve">личностных, </w:t>
      </w:r>
      <w:proofErr w:type="spellStart"/>
      <w:r w:rsidRPr="00012153">
        <w:rPr>
          <w:b/>
          <w:bCs/>
          <w:i/>
          <w:iCs/>
        </w:rPr>
        <w:t>метапредметных</w:t>
      </w:r>
      <w:proofErr w:type="spellEnd"/>
      <w:r w:rsidRPr="00012153">
        <w:rPr>
          <w:b/>
          <w:bCs/>
          <w:i/>
          <w:iCs/>
        </w:rPr>
        <w:t xml:space="preserve"> и предметных</w:t>
      </w:r>
      <w:r w:rsidRPr="00012153">
        <w:t xml:space="preserve">. Предоставление  и использование </w:t>
      </w:r>
      <w:r w:rsidRPr="00012153">
        <w:rPr>
          <w:b/>
          <w:bCs/>
          <w:i/>
          <w:iCs/>
        </w:rPr>
        <w:t xml:space="preserve">персонифицированной информации </w:t>
      </w:r>
      <w:r w:rsidRPr="00012153">
        <w:t xml:space="preserve">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 w:rsidRPr="00012153">
        <w:rPr>
          <w:b/>
          <w:bCs/>
          <w:i/>
          <w:iCs/>
        </w:rPr>
        <w:t>неперсонифицированной</w:t>
      </w:r>
      <w:proofErr w:type="spellEnd"/>
      <w:r w:rsidRPr="00012153">
        <w:rPr>
          <w:b/>
          <w:bCs/>
          <w:i/>
          <w:iCs/>
        </w:rPr>
        <w:t xml:space="preserve"> (анонимной) информации </w:t>
      </w:r>
      <w:r w:rsidRPr="00012153">
        <w:t xml:space="preserve">о достигаемых </w:t>
      </w:r>
      <w:proofErr w:type="gramStart"/>
      <w:r w:rsidRPr="00012153">
        <w:t>обучающимися</w:t>
      </w:r>
      <w:proofErr w:type="gramEnd"/>
      <w:r w:rsidRPr="00012153">
        <w:t xml:space="preserve"> образовательных результатах. Интерпретация результатов оценки ведётся на основе </w:t>
      </w:r>
      <w:r w:rsidRPr="00012153">
        <w:rPr>
          <w:b/>
          <w:bCs/>
          <w:i/>
          <w:iCs/>
        </w:rPr>
        <w:t xml:space="preserve">контекстной информации </w:t>
      </w:r>
      <w:r w:rsidRPr="00012153">
        <w:t xml:space="preserve">об условиях и особенностях деятельности субъектов образовательного процесса.       В частности, итоговая оценка обучающихся определяется с учётом их стартового уровня и динамики образовательных достижений. Система оценки предусматривает </w:t>
      </w:r>
      <w:r w:rsidRPr="00012153">
        <w:rPr>
          <w:b/>
          <w:bCs/>
          <w:i/>
          <w:iCs/>
        </w:rPr>
        <w:t xml:space="preserve">уровневый подход </w:t>
      </w:r>
      <w:r w:rsidRPr="00012153">
        <w:t xml:space="preserve">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  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 </w:t>
      </w:r>
      <w:r w:rsidRPr="00012153">
        <w:lastRenderedPageBreak/>
        <w:t>Поэтому в текущей оценочной деятельности соотносятся результаты, продемонстрированные учеником, с оценками типа: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• «зачёт/незачёт» («удовлетворительно/неудовлетворительно»), т.е.</w:t>
      </w:r>
      <w:r w:rsidR="00230BEF">
        <w:t xml:space="preserve"> </w:t>
      </w:r>
      <w:r w:rsidRPr="00012153">
        <w:t>оценкой, свидетельствующей об освоении опорной системы знаний и правильном выполнении учебных действий в рамках диапазона заданных задач, построенных на опорном учебном материале;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Это не исключает возможности использования традиционной системы отметок по 5 балльной шкале, однако требует уточнения и переосмысления их наполнения. В частности, достижение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D05587" w:rsidRPr="00012153" w:rsidRDefault="00D05587" w:rsidP="00012153">
      <w:pPr>
        <w:autoSpaceDE w:val="0"/>
        <w:autoSpaceDN w:val="0"/>
        <w:adjustRightInd w:val="0"/>
        <w:jc w:val="center"/>
        <w:rPr>
          <w:b/>
          <w:bCs/>
        </w:rPr>
      </w:pPr>
      <w:r w:rsidRPr="00012153">
        <w:rPr>
          <w:b/>
          <w:bCs/>
        </w:rPr>
        <w:t xml:space="preserve">Особенности оценки личностных, </w:t>
      </w:r>
      <w:proofErr w:type="spellStart"/>
      <w:r w:rsidRPr="00012153">
        <w:rPr>
          <w:b/>
          <w:bCs/>
        </w:rPr>
        <w:t>метапредметных</w:t>
      </w:r>
      <w:proofErr w:type="spellEnd"/>
      <w:r w:rsidRPr="00012153">
        <w:rPr>
          <w:b/>
          <w:bCs/>
        </w:rPr>
        <w:t xml:space="preserve"> и предметных результатов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  </w:t>
      </w:r>
      <w:proofErr w:type="gramStart"/>
      <w:r w:rsidRPr="00012153"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общего образования.</w:t>
      </w:r>
      <w:proofErr w:type="gramEnd"/>
      <w:r w:rsidRPr="00012153">
        <w:t xml:space="preserve"> 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  </w:t>
      </w:r>
      <w:proofErr w:type="gramStart"/>
      <w:r w:rsidRPr="00012153">
        <w:t xml:space="preserve">Основным объектом оценки личностных результатов служит </w:t>
      </w:r>
      <w:proofErr w:type="spellStart"/>
      <w:r w:rsidRPr="00012153">
        <w:t>сформированность</w:t>
      </w:r>
      <w:proofErr w:type="spellEnd"/>
      <w:r w:rsidRPr="00012153">
        <w:t xml:space="preserve"> универсальных учебных действий, включаемых в следующие три основные блока: </w:t>
      </w:r>
      <w:r w:rsidRPr="00012153">
        <w:rPr>
          <w:i/>
          <w:iCs/>
        </w:rPr>
        <w:t xml:space="preserve">самоопределение </w:t>
      </w:r>
      <w:r w:rsidRPr="00012153">
        <w:t xml:space="preserve">— </w:t>
      </w:r>
      <w:proofErr w:type="spellStart"/>
      <w:r w:rsidRPr="00012153">
        <w:t>сформированность</w:t>
      </w:r>
      <w:proofErr w:type="spellEnd"/>
      <w:r w:rsidRPr="00012153"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</w:t>
      </w:r>
      <w:proofErr w:type="gramEnd"/>
      <w:r w:rsidRPr="00012153">
        <w:t xml:space="preserve">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</w:t>
      </w:r>
      <w:proofErr w:type="spellStart"/>
      <w:r w:rsidRPr="00012153">
        <w:rPr>
          <w:i/>
          <w:iCs/>
        </w:rPr>
        <w:t>смыслоообразование</w:t>
      </w:r>
      <w:proofErr w:type="spellEnd"/>
      <w:r w:rsidRPr="00012153">
        <w:rPr>
          <w:i/>
          <w:iCs/>
        </w:rPr>
        <w:t xml:space="preserve"> </w:t>
      </w:r>
      <w:r w:rsidRPr="00012153"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 и того, «что я не знаю», «незнания», и стремления к преодолению этого разрыва;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proofErr w:type="gramStart"/>
      <w:r w:rsidRPr="00012153">
        <w:t xml:space="preserve">• </w:t>
      </w:r>
      <w:r w:rsidRPr="00012153">
        <w:rPr>
          <w:i/>
          <w:iCs/>
        </w:rPr>
        <w:t xml:space="preserve">морально-этическая ориентация </w:t>
      </w:r>
      <w:r w:rsidRPr="00012153">
        <w:t xml:space="preserve">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012153">
        <w:t>децентрации</w:t>
      </w:r>
      <w:proofErr w:type="spellEnd"/>
      <w:r w:rsidRPr="00012153"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Основное содержание оценки личностных результатов на ступени начального общего образования строится вокруг оценки: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</w:t>
      </w:r>
      <w:proofErr w:type="spellStart"/>
      <w:r w:rsidRPr="00012153">
        <w:t>сформированности</w:t>
      </w:r>
      <w:proofErr w:type="spellEnd"/>
      <w:r w:rsidRPr="00012153">
        <w:t xml:space="preserve"> внутренней позиции обучающегося, которая находит отражение в эмоционально 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</w:t>
      </w:r>
      <w:proofErr w:type="spellStart"/>
      <w:r w:rsidRPr="00012153">
        <w:t>сформированности</w:t>
      </w:r>
      <w:proofErr w:type="spellEnd"/>
      <w:r w:rsidRPr="00012153">
        <w:t xml:space="preserve"> основ гражданской идентичности -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</w:t>
      </w:r>
      <w:proofErr w:type="spellStart"/>
      <w:r w:rsidRPr="00012153">
        <w:t>сформированности</w:t>
      </w:r>
      <w:proofErr w:type="spellEnd"/>
      <w:r w:rsidRPr="00012153"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proofErr w:type="gramStart"/>
      <w:r w:rsidRPr="00012153">
        <w:t xml:space="preserve">• </w:t>
      </w:r>
      <w:proofErr w:type="spellStart"/>
      <w:r w:rsidRPr="00012153">
        <w:t>сформированности</w:t>
      </w:r>
      <w:proofErr w:type="spellEnd"/>
      <w:r w:rsidRPr="00012153"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</w:t>
      </w:r>
      <w:r w:rsidRPr="00012153">
        <w:lastRenderedPageBreak/>
        <w:t xml:space="preserve">приобретению новых знаний и умений, мотивации достижения результата, стремления к совершенствованию своих способностей; знания моральных норм и </w:t>
      </w:r>
      <w:proofErr w:type="spellStart"/>
      <w:r w:rsidRPr="00012153">
        <w:t>сформированности</w:t>
      </w:r>
      <w:proofErr w:type="spellEnd"/>
      <w:r w:rsidRPr="00012153">
        <w:t xml:space="preserve">  морально-этических суждений, способности к решению моральных проблем на основе </w:t>
      </w:r>
      <w:proofErr w:type="spellStart"/>
      <w:r w:rsidRPr="00012153">
        <w:t>децентрации</w:t>
      </w:r>
      <w:proofErr w:type="spellEnd"/>
      <w:r w:rsidRPr="00012153">
        <w:t xml:space="preserve"> (координации различных точек зрения на решение моральной дилеммы);</w:t>
      </w:r>
      <w:proofErr w:type="gramEnd"/>
      <w:r w:rsidRPr="00012153">
        <w:t xml:space="preserve"> способности к оценке своих поступков и действий других людей с точки зрения соблюдения/нарушения моральной нормы.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  В планируемых результатах, описывающих эту группу, отсутствует блок «Выпускник научится». Это означает, что </w:t>
      </w:r>
      <w:r w:rsidRPr="00012153">
        <w:rPr>
          <w:b/>
          <w:bCs/>
          <w:i/>
          <w:iCs/>
        </w:rPr>
        <w:t xml:space="preserve">личностные результаты выпускников на ступени начального общего образования </w:t>
      </w:r>
      <w:r w:rsidRPr="00012153">
        <w:t xml:space="preserve">в полном соответствии с Требованиями Стандарта </w:t>
      </w:r>
      <w:r w:rsidRPr="00012153">
        <w:rPr>
          <w:b/>
          <w:bCs/>
          <w:i/>
          <w:iCs/>
        </w:rPr>
        <w:t>не подлежат итоговой оценке</w:t>
      </w:r>
      <w:r w:rsidRPr="00012153">
        <w:t xml:space="preserve">. Формирование и достижение указанных выше личностных результатов — задача и ответственность системы образования и образовательного учреждения. Поэтому оценка этих результатов образовательной деятельности осуществляется в ходе внешних  </w:t>
      </w:r>
      <w:proofErr w:type="spellStart"/>
      <w:r w:rsidRPr="00012153">
        <w:t>неперсонифицированных</w:t>
      </w:r>
      <w:proofErr w:type="spellEnd"/>
      <w:r w:rsidRPr="00012153">
        <w:t xml:space="preserve">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К их осуществлению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эффективность воспитательно-образовательной деятельности образовательного учреждения,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</w:t>
      </w:r>
      <w:proofErr w:type="spellStart"/>
      <w:r w:rsidRPr="00012153">
        <w:t>метапредметных</w:t>
      </w:r>
      <w:proofErr w:type="spellEnd"/>
      <w:r w:rsidRPr="00012153">
        <w:t xml:space="preserve"> результатов.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В ходе текущей оценки возможна ограниченная оценка </w:t>
      </w:r>
      <w:proofErr w:type="spellStart"/>
      <w:r w:rsidRPr="00012153">
        <w:t>сформированности</w:t>
      </w:r>
      <w:proofErr w:type="spellEnd"/>
      <w:r w:rsidRPr="00012153">
        <w:t xml:space="preserve"> отдельных личностных результатов, полностью отвечающая этическим принципам охраны и защиты интересов ребёнка и конфиденциальности, </w:t>
      </w:r>
      <w:r w:rsidRPr="00012153">
        <w:rPr>
          <w:b/>
          <w:bCs/>
        </w:rPr>
        <w:t>в форме, не представляющей угрозы личности, психологической безопасности и эмоциональному статусу учащегося</w:t>
      </w:r>
      <w:r w:rsidRPr="00012153">
        <w:t>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• характеристику достижений и положительных качеств обучающегося;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определение приоритетных задач и направлений личностного развития с </w:t>
      </w:r>
      <w:proofErr w:type="gramStart"/>
      <w:r w:rsidRPr="00012153">
        <w:t>учётом</w:t>
      </w:r>
      <w:proofErr w:type="gramEnd"/>
      <w:r w:rsidRPr="00012153">
        <w:t xml:space="preserve"> как достижений, так и психологических проблем развития ребёнка;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• 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</w:t>
      </w:r>
      <w:proofErr w:type="spellStart"/>
      <w:r w:rsidRPr="00012153">
        <w:t>возрастно-пси</w:t>
      </w:r>
      <w:proofErr w:type="spellEnd"/>
      <w:r w:rsidRPr="00012153">
        <w:t>-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proofErr w:type="spellStart"/>
      <w:r w:rsidRPr="00012153">
        <w:t>хологического</w:t>
      </w:r>
      <w:proofErr w:type="spellEnd"/>
      <w:r w:rsidRPr="00012153">
        <w:t xml:space="preserve">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rPr>
          <w:b/>
          <w:bCs/>
        </w:rPr>
        <w:t xml:space="preserve">      </w:t>
      </w:r>
      <w:proofErr w:type="gramStart"/>
      <w:r w:rsidRPr="00012153">
        <w:rPr>
          <w:b/>
          <w:bCs/>
        </w:rPr>
        <w:t xml:space="preserve">Оценка </w:t>
      </w:r>
      <w:proofErr w:type="spellStart"/>
      <w:r w:rsidRPr="00012153">
        <w:rPr>
          <w:b/>
          <w:bCs/>
        </w:rPr>
        <w:t>метапредметных</w:t>
      </w:r>
      <w:proofErr w:type="spellEnd"/>
      <w:r w:rsidRPr="00012153">
        <w:rPr>
          <w:b/>
          <w:bCs/>
        </w:rPr>
        <w:t xml:space="preserve"> результатов </w:t>
      </w:r>
      <w:r w:rsidRPr="00012153"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</w:t>
      </w:r>
      <w:proofErr w:type="gramEnd"/>
      <w:r w:rsidRPr="00012153">
        <w:t xml:space="preserve"> Работа с текстом». Достижение </w:t>
      </w:r>
      <w:proofErr w:type="spellStart"/>
      <w:r w:rsidRPr="00012153">
        <w:t>метапредметных</w:t>
      </w:r>
      <w:proofErr w:type="spellEnd"/>
      <w:r w:rsidRPr="00012153">
        <w:t xml:space="preserve"> результатов обеспечивается за счёт основных компонентов образовательного процесса учебных предметов.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Основным объектом оценки </w:t>
      </w:r>
      <w:proofErr w:type="spellStart"/>
      <w:r w:rsidRPr="00012153">
        <w:t>метапредметных</w:t>
      </w:r>
      <w:proofErr w:type="spellEnd"/>
      <w:r w:rsidRPr="00012153">
        <w:t xml:space="preserve"> результатов служит </w:t>
      </w:r>
      <w:proofErr w:type="spellStart"/>
      <w:r w:rsidRPr="00012153">
        <w:t>сформированность</w:t>
      </w:r>
      <w:proofErr w:type="spellEnd"/>
      <w:r w:rsidRPr="00012153">
        <w:t xml:space="preserve"> у </w:t>
      </w:r>
      <w:proofErr w:type="gramStart"/>
      <w:r w:rsidRPr="00012153">
        <w:t>обучающегося</w:t>
      </w:r>
      <w:proofErr w:type="gramEnd"/>
      <w:r w:rsidRPr="00012153"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proofErr w:type="gramStart"/>
      <w:r w:rsidRPr="00012153">
        <w:t xml:space="preserve">• 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</w:t>
      </w:r>
      <w:r w:rsidRPr="00012153">
        <w:lastRenderedPageBreak/>
        <w:t>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•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•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•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умение сотрудничать с педагогом и сверстниками при решении учебных проблем, принимать на себя ответственность за результаты своих действий.                                                                                                                    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 Основное содержание оценки </w:t>
      </w:r>
      <w:proofErr w:type="spellStart"/>
      <w:r w:rsidRPr="00012153">
        <w:t>метапредметных</w:t>
      </w:r>
      <w:proofErr w:type="spellEnd"/>
      <w:r w:rsidRPr="00012153">
        <w:t xml:space="preserve"> результатов на ступени начального общего образования строится вокруг умения учиться, т. е. той совокупности способов действий, которая и обеспечивает способность обучающихся к самостоятельному усвоению новых знаний и умений, включая организацию этого процесса. Особенности оценки </w:t>
      </w:r>
      <w:proofErr w:type="spellStart"/>
      <w:r w:rsidRPr="00012153">
        <w:t>метапредметных</w:t>
      </w:r>
      <w:proofErr w:type="spellEnd"/>
      <w:r w:rsidRPr="00012153">
        <w:t xml:space="preserve"> результатов связаны с природой универсальных учебных действий. В силу своей природы, являясь </w:t>
      </w:r>
      <w:proofErr w:type="gramStart"/>
      <w:r w:rsidRPr="00012153">
        <w:t>функционально</w:t>
      </w:r>
      <w:proofErr w:type="gramEnd"/>
      <w:r w:rsidRPr="00012153">
        <w:t xml:space="preserve"> по сути ориентировочными действиями, </w:t>
      </w:r>
      <w:proofErr w:type="spellStart"/>
      <w:r w:rsidRPr="00012153">
        <w:t>метапредметные</w:t>
      </w:r>
      <w:proofErr w:type="spellEnd"/>
      <w:r w:rsidRPr="00012153">
        <w:t xml:space="preserve"> действия составляют психологическую основу и решающее условие успешности решения обучающимися предметных задач. Соответственно, уровень </w:t>
      </w:r>
      <w:proofErr w:type="spellStart"/>
      <w:r w:rsidRPr="00012153">
        <w:t>сформированности</w:t>
      </w:r>
      <w:proofErr w:type="spellEnd"/>
      <w:r w:rsidRPr="00012153">
        <w:t xml:space="preserve"> универсальных учебных действий, представляющих содержание и объект оценки </w:t>
      </w:r>
      <w:proofErr w:type="spellStart"/>
      <w:r w:rsidRPr="00012153">
        <w:t>метапредметных</w:t>
      </w:r>
      <w:proofErr w:type="spellEnd"/>
      <w:r w:rsidRPr="00012153">
        <w:t xml:space="preserve"> результатов, может быть качественно оценён и измерен в следующих основных формах. Во-первых, достижение </w:t>
      </w:r>
      <w:proofErr w:type="spellStart"/>
      <w:r w:rsidRPr="00012153">
        <w:t>метапредметных</w:t>
      </w:r>
      <w:proofErr w:type="spellEnd"/>
      <w:r w:rsidRPr="00012153"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012153">
        <w:t>сформированности</w:t>
      </w:r>
      <w:proofErr w:type="spellEnd"/>
      <w:r w:rsidRPr="00012153">
        <w:t xml:space="preserve"> конкретного вида универсальных учебных действий. Во-вторых, достижение </w:t>
      </w:r>
      <w:proofErr w:type="spellStart"/>
      <w:r w:rsidRPr="00012153">
        <w:t>метапредметных</w:t>
      </w:r>
      <w:proofErr w:type="spellEnd"/>
      <w:r w:rsidRPr="00012153"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чтению, окружающему миру, технологии и другим предметам и с учётом характера ошибок, допущенных ребёнком, можно сделать вывод о </w:t>
      </w:r>
      <w:proofErr w:type="spellStart"/>
      <w:r w:rsidRPr="00012153">
        <w:t>сформированности</w:t>
      </w:r>
      <w:proofErr w:type="spellEnd"/>
      <w:r w:rsidRPr="00012153"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 w:rsidRPr="00012153">
        <w:t>сформированность</w:t>
      </w:r>
      <w:proofErr w:type="spellEnd"/>
      <w:r w:rsidRPr="00012153">
        <w:t xml:space="preserve"> коммуникативных учебных действий. Наконец,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достижение </w:t>
      </w:r>
      <w:proofErr w:type="spellStart"/>
      <w:r w:rsidRPr="00012153">
        <w:t>метапредметных</w:t>
      </w:r>
      <w:proofErr w:type="spellEnd"/>
      <w:r w:rsidRPr="00012153">
        <w:t xml:space="preserve"> результатов может проявиться в успешности выполнения комплексных заданий на </w:t>
      </w:r>
      <w:proofErr w:type="spellStart"/>
      <w:r w:rsidRPr="00012153">
        <w:t>межпредметной</w:t>
      </w:r>
      <w:proofErr w:type="spellEnd"/>
      <w:r w:rsidRPr="00012153">
        <w:t xml:space="preserve"> основе. В частности, широкие возможности для оценки </w:t>
      </w:r>
      <w:proofErr w:type="spellStart"/>
      <w:r w:rsidRPr="00012153">
        <w:t>сформированности</w:t>
      </w:r>
      <w:proofErr w:type="spellEnd"/>
      <w:r w:rsidRPr="00012153">
        <w:t xml:space="preserve"> </w:t>
      </w:r>
      <w:proofErr w:type="spellStart"/>
      <w:r w:rsidRPr="00012153">
        <w:t>метапредметных</w:t>
      </w:r>
      <w:proofErr w:type="spellEnd"/>
      <w:r w:rsidRPr="00012153">
        <w:t xml:space="preserve"> результатов открывает использование проверочных заданий, успешное выполнение которых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требует освоения навыков работы с информацией. 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структуру учебной деятельности обучающегося место операции, выступая средством, а не целью активности ребёнка.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Таким образом, </w:t>
      </w:r>
      <w:r w:rsidRPr="00012153">
        <w:rPr>
          <w:b/>
          <w:bCs/>
          <w:i/>
          <w:iCs/>
        </w:rPr>
        <w:t xml:space="preserve">оценка </w:t>
      </w:r>
      <w:proofErr w:type="spellStart"/>
      <w:r w:rsidRPr="00012153">
        <w:rPr>
          <w:b/>
          <w:bCs/>
          <w:i/>
          <w:iCs/>
        </w:rPr>
        <w:t>метапредметных</w:t>
      </w:r>
      <w:proofErr w:type="spellEnd"/>
      <w:r w:rsidRPr="00012153">
        <w:rPr>
          <w:b/>
          <w:bCs/>
          <w:i/>
          <w:iCs/>
        </w:rPr>
        <w:t xml:space="preserve"> результатов может проводиться в ходе различных процедур</w:t>
      </w:r>
      <w:r w:rsidRPr="00012153">
        <w:t xml:space="preserve">. Например, в итоговые проверочные работы по предметам или в комплексные работы на </w:t>
      </w:r>
      <w:proofErr w:type="spellStart"/>
      <w:r w:rsidRPr="00012153">
        <w:t>межпредметной</w:t>
      </w:r>
      <w:proofErr w:type="spellEnd"/>
      <w:r w:rsidRPr="00012153">
        <w:t xml:space="preserve"> основе целесообразно выносить оценку (прямую или опосредованную) </w:t>
      </w:r>
      <w:proofErr w:type="spellStart"/>
      <w:r w:rsidRPr="00012153">
        <w:t>сформированности</w:t>
      </w:r>
      <w:proofErr w:type="spellEnd"/>
      <w:r w:rsidRPr="00012153"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012153">
        <w:t>сформированности</w:t>
      </w:r>
      <w:proofErr w:type="spellEnd"/>
      <w:r w:rsidRPr="00012153">
        <w:t xml:space="preserve"> ряда коммуникативных и регулятивных действий. 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</w:t>
      </w:r>
      <w:proofErr w:type="spellStart"/>
      <w:r w:rsidRPr="00012153">
        <w:t>сформированности</w:t>
      </w:r>
      <w:proofErr w:type="spellEnd"/>
      <w:r w:rsidRPr="00012153">
        <w:t xml:space="preserve">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 или действия.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  Оценка уровня </w:t>
      </w:r>
      <w:proofErr w:type="spellStart"/>
      <w:r w:rsidRPr="00012153">
        <w:t>сформированности</w:t>
      </w:r>
      <w:proofErr w:type="spellEnd"/>
      <w:r w:rsidRPr="00012153">
        <w:t xml:space="preserve">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уровень «включённости» детей в учебную деятельность, уровень их учебной </w:t>
      </w:r>
      <w:r w:rsidRPr="00012153">
        <w:lastRenderedPageBreak/>
        <w:t xml:space="preserve">самостоятельности, уровень сотрудничества), проводится в форме </w:t>
      </w:r>
      <w:proofErr w:type="spellStart"/>
      <w:r w:rsidRPr="00012153">
        <w:t>неперсонифицированных</w:t>
      </w:r>
      <w:proofErr w:type="spellEnd"/>
      <w:r w:rsidRPr="00012153">
        <w:t xml:space="preserve"> процедур.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rPr>
          <w:b/>
          <w:bCs/>
        </w:rPr>
        <w:t xml:space="preserve">         Оценка предметных результатов </w:t>
      </w:r>
      <w:r w:rsidRPr="00012153">
        <w:t>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  <w:rPr>
          <w:i/>
          <w:iCs/>
        </w:rPr>
      </w:pPr>
      <w:r w:rsidRPr="00012153">
        <w:t xml:space="preserve">       Предметные  результаты содержат в себе, во-первых, </w:t>
      </w:r>
      <w:r w:rsidRPr="00012153">
        <w:rPr>
          <w:i/>
          <w:iCs/>
        </w:rPr>
        <w:t>систему основополагающих элементов научного знания</w:t>
      </w:r>
      <w:r w:rsidRPr="00012153">
        <w:t xml:space="preserve">, которая выражается через учебный материал различных курсов (далее — </w:t>
      </w:r>
      <w:r w:rsidRPr="00012153">
        <w:rPr>
          <w:i/>
          <w:iCs/>
        </w:rPr>
        <w:t>систему предметных</w:t>
      </w:r>
      <w:r w:rsidRPr="00012153">
        <w:t xml:space="preserve"> </w:t>
      </w:r>
      <w:r w:rsidRPr="00012153">
        <w:rPr>
          <w:i/>
          <w:iCs/>
        </w:rPr>
        <w:t>знаний</w:t>
      </w:r>
      <w:r w:rsidRPr="00012153">
        <w:t xml:space="preserve">), и, во-вторых, </w:t>
      </w:r>
      <w:r w:rsidRPr="00012153">
        <w:rPr>
          <w:i/>
          <w:iCs/>
        </w:rPr>
        <w:t xml:space="preserve">систему формируемых действий с учебным материалом </w:t>
      </w:r>
      <w:r w:rsidRPr="00012153">
        <w:t xml:space="preserve">(далее — </w:t>
      </w:r>
      <w:r w:rsidRPr="00012153">
        <w:rPr>
          <w:i/>
          <w:iCs/>
        </w:rPr>
        <w:t>систему предметных действий</w:t>
      </w:r>
      <w:r w:rsidRPr="00012153">
        <w:t>), которые направлены на применение знаний, их</w:t>
      </w:r>
      <w:r w:rsidRPr="00012153">
        <w:rPr>
          <w:i/>
          <w:iCs/>
        </w:rPr>
        <w:t xml:space="preserve"> </w:t>
      </w:r>
      <w:r w:rsidRPr="00012153">
        <w:t>преобразование и получение нового знания.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rPr>
          <w:b/>
          <w:bCs/>
          <w:i/>
          <w:iCs/>
        </w:rPr>
        <w:t xml:space="preserve">       Система предметных знаний </w:t>
      </w:r>
      <w:r w:rsidRPr="00012153">
        <w:t xml:space="preserve">— важнейшая составляющая предметных результатов. В ней выделяют </w:t>
      </w:r>
      <w:r w:rsidRPr="00012153">
        <w:rPr>
          <w:i/>
          <w:iCs/>
        </w:rPr>
        <w:t>опорные</w:t>
      </w:r>
      <w:r w:rsidRPr="00012153">
        <w:t xml:space="preserve"> </w:t>
      </w:r>
      <w:r w:rsidRPr="00012153">
        <w:rPr>
          <w:i/>
          <w:iCs/>
        </w:rPr>
        <w:t xml:space="preserve">знания </w:t>
      </w:r>
      <w:r w:rsidRPr="00012153">
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 К опорным знаниям относятся, прежде всего,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(или «язык») учебных предметов, освоение которого позволяет учителю и обучающимся эффективно продвигаться в изучении предмета.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учителя, в принципе могут быть достигнуты подавляющим большинством детей.    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На ступени начального общего образования особое значение для продолжения образования имеет усвоение учащимися </w:t>
      </w:r>
      <w:r w:rsidRPr="00012153">
        <w:rPr>
          <w:i/>
          <w:iCs/>
        </w:rPr>
        <w:t>опорной системы знаний по русскому языку и математике</w:t>
      </w:r>
      <w:r w:rsidRPr="00012153">
        <w:t>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При оценке предметных результатов основную ценность представляет не само по себе освоение системы опорных знаний,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rPr>
          <w:b/>
          <w:bCs/>
          <w:i/>
          <w:iCs/>
        </w:rPr>
        <w:t xml:space="preserve">       Действия с предметным содержанием (или предметные действия) </w:t>
      </w:r>
      <w:r w:rsidRPr="00012153">
        <w:t>— вторая важная составляющая предметных</w:t>
      </w:r>
      <w:r w:rsidRPr="00012153">
        <w:rPr>
          <w:b/>
          <w:bCs/>
          <w:i/>
          <w:iCs/>
        </w:rPr>
        <w:t xml:space="preserve"> </w:t>
      </w:r>
      <w:r w:rsidRPr="00012153">
        <w:t xml:space="preserve">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</w:t>
      </w:r>
      <w:proofErr w:type="gramStart"/>
      <w:r w:rsidRPr="00012153">
        <w:t>установление связей (в том числе — причинно-следственных) и аналогий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 — 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</w:t>
      </w:r>
      <w:proofErr w:type="gramEnd"/>
      <w:r w:rsidRPr="00012153">
        <w:t xml:space="preserve"> с музыкальными и художественными произведениями.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Поэтому различен и вклад </w:t>
      </w:r>
      <w:proofErr w:type="gramStart"/>
      <w:r w:rsidRPr="00012153">
        <w:t>разных</w:t>
      </w:r>
      <w:proofErr w:type="gramEnd"/>
      <w:r w:rsidRPr="00012153">
        <w:t xml:space="preserve">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   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Совокупность же всех учебных предметов обеспечивает возможность формирования всех универсальных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учебных действий при условии, что образовательный процесс ориентирован на достижение планируемых результатов. К предметным действиям следует отнести также действия, присущие главным образом только конкретному предмету, овладение </w:t>
      </w:r>
      <w:proofErr w:type="gramStart"/>
      <w:r w:rsidRPr="00012153">
        <w:t>которыми</w:t>
      </w:r>
      <w:proofErr w:type="gramEnd"/>
      <w:r w:rsidRPr="00012153">
        <w:t xml:space="preserve"> необходимо для полноценного </w:t>
      </w:r>
      <w:r w:rsidRPr="00012153">
        <w:lastRenderedPageBreak/>
        <w:t xml:space="preserve">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 w:rsidRPr="00012153">
        <w:rPr>
          <w:i/>
          <w:iCs/>
        </w:rPr>
        <w:t xml:space="preserve">осознанному и произвольному их выполнению </w:t>
      </w:r>
      <w:r w:rsidRPr="00012153">
        <w:t xml:space="preserve">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 Поэтому </w:t>
      </w:r>
      <w:r w:rsidRPr="00012153">
        <w:rPr>
          <w:b/>
          <w:bCs/>
        </w:rPr>
        <w:t xml:space="preserve">объектом оценки предметных результатов </w:t>
      </w:r>
      <w:r w:rsidRPr="00012153">
        <w:t xml:space="preserve">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012153">
        <w:t>метапредметных</w:t>
      </w:r>
      <w:proofErr w:type="spellEnd"/>
      <w:r w:rsidRPr="00012153">
        <w:t xml:space="preserve"> действий.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012153">
        <w:t>обучающимися</w:t>
      </w:r>
      <w:proofErr w:type="gramEnd"/>
      <w:r w:rsidRPr="00012153">
        <w:t xml:space="preserve"> с предметным содержанием, отражающим опорную систему знаний данного учебного курса.</w:t>
      </w:r>
    </w:p>
    <w:p w:rsidR="00D05587" w:rsidRPr="00012153" w:rsidRDefault="00D05587" w:rsidP="00012153">
      <w:pPr>
        <w:autoSpaceDE w:val="0"/>
        <w:autoSpaceDN w:val="0"/>
        <w:adjustRightInd w:val="0"/>
        <w:jc w:val="center"/>
        <w:rPr>
          <w:b/>
          <w:bCs/>
        </w:rPr>
      </w:pPr>
      <w:r w:rsidRPr="00012153">
        <w:rPr>
          <w:b/>
          <w:bCs/>
        </w:rPr>
        <w:t>Портфель достижений как инструмент оценки динамики индивидуальных образовательных достижений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Показатель динамики образовательных достижений один 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учебного процесса, эффективность работы учителя или образовательного учреждения, эффективность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учащихся. Оценка динамики образовательных достижений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ребёнка. Одним из наиболее адекватных инструментов для оценки динамики образовательных достижений служит портфель достижений ученика. </w:t>
      </w:r>
      <w:proofErr w:type="gramStart"/>
      <w:r w:rsidRPr="00012153">
        <w:t>Портфель достижений относится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...</w:t>
      </w:r>
      <w:proofErr w:type="gramEnd"/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поддерживать высокую учебную мотивацию </w:t>
      </w:r>
      <w:proofErr w:type="gramStart"/>
      <w:r w:rsidRPr="00012153">
        <w:t>обучающихся</w:t>
      </w:r>
      <w:proofErr w:type="gramEnd"/>
      <w:r w:rsidRPr="00012153">
        <w:t>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• поощрять их активность и самостоятельность, расширять возможности обучения и самообучения;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развивать навыки рефлексивной и оценочной (в том числе </w:t>
      </w:r>
      <w:proofErr w:type="spellStart"/>
      <w:r w:rsidRPr="00012153">
        <w:t>самооценочной</w:t>
      </w:r>
      <w:proofErr w:type="spellEnd"/>
      <w:r w:rsidRPr="00012153">
        <w:t xml:space="preserve">) деятельности </w:t>
      </w:r>
      <w:proofErr w:type="gramStart"/>
      <w:r w:rsidRPr="00012153">
        <w:t>обучающихся</w:t>
      </w:r>
      <w:proofErr w:type="gramEnd"/>
      <w:r w:rsidRPr="00012153">
        <w:t>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• формировать умение учиться — ставить цели, планировать и организовывать собственную учебную деятельность.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rPr>
          <w:b/>
          <w:bCs/>
          <w:i/>
          <w:iCs/>
        </w:rPr>
        <w:t xml:space="preserve">       Портфель достижений </w:t>
      </w:r>
      <w:r w:rsidRPr="00012153">
        <w:t>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проведение независимой оценки, например при проведении аттестации педагогов.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В 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rPr>
          <w:b/>
          <w:bCs/>
          <w:i/>
          <w:iCs/>
        </w:rPr>
        <w:t xml:space="preserve">     1. Выборки детских работ — формальных и творческих</w:t>
      </w:r>
      <w:r w:rsidRPr="00012153">
        <w:t>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</w:t>
      </w:r>
      <w:r w:rsidRPr="00012153">
        <w:rPr>
          <w:b/>
          <w:bCs/>
          <w:i/>
          <w:iCs/>
        </w:rPr>
        <w:t xml:space="preserve"> </w:t>
      </w:r>
      <w:r w:rsidRPr="00012153">
        <w:t xml:space="preserve">рамках образовательной программы </w:t>
      </w:r>
      <w:r w:rsidRPr="00012153">
        <w:lastRenderedPageBreak/>
        <w:t xml:space="preserve">образовательного учреждения (как её общеобразовательной составляющей, так и программы дополнительного образования). Обязательной составляющей портфеля достижений являются материалы </w:t>
      </w:r>
      <w:r w:rsidRPr="00012153">
        <w:rPr>
          <w:i/>
          <w:iCs/>
        </w:rPr>
        <w:t>стартовой диагностики, промежуточных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rPr>
          <w:i/>
          <w:iCs/>
        </w:rPr>
        <w:t xml:space="preserve">и итоговых стандартизированных работ </w:t>
      </w:r>
      <w:r w:rsidRPr="00012153">
        <w:t>по отдельным предметам.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proofErr w:type="gramStart"/>
      <w:r w:rsidRPr="00012153">
        <w:t xml:space="preserve">• </w:t>
      </w:r>
      <w:r w:rsidRPr="00012153">
        <w:rPr>
          <w:i/>
          <w:iCs/>
        </w:rPr>
        <w:t xml:space="preserve">по русскому, родному языку и литературному чтению, литературному чтению на родном языке, иностранному языку </w:t>
      </w:r>
      <w:r w:rsidRPr="00012153">
        <w:t xml:space="preserve">— диктанты и изложения, сочинения на заданную тему, сочинения на произвольную </w:t>
      </w:r>
      <w:proofErr w:type="gramEnd"/>
    </w:p>
    <w:p w:rsidR="00D05587" w:rsidRPr="00012153" w:rsidRDefault="00D05587" w:rsidP="00012153">
      <w:pPr>
        <w:autoSpaceDE w:val="0"/>
        <w:autoSpaceDN w:val="0"/>
        <w:adjustRightInd w:val="0"/>
        <w:jc w:val="both"/>
        <w:rPr>
          <w:i/>
          <w:iCs/>
        </w:rPr>
      </w:pPr>
      <w:r w:rsidRPr="00012153">
        <w:t>тему, аудиозаписи монологических и диалогических высказываний, «дневники</w:t>
      </w:r>
      <w:r w:rsidRPr="00012153">
        <w:rPr>
          <w:i/>
          <w:iCs/>
        </w:rPr>
        <w:t xml:space="preserve"> </w:t>
      </w:r>
      <w:r w:rsidRPr="00012153">
        <w:t>читателя», иллюстрированные «авторские» работы детей, материалы их самоанализа и рефлексии и т. п.;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</w:t>
      </w:r>
      <w:r w:rsidRPr="00012153">
        <w:rPr>
          <w:i/>
          <w:iCs/>
        </w:rPr>
        <w:t xml:space="preserve">по математике </w:t>
      </w:r>
      <w:r w:rsidRPr="00012153">
        <w:t>— математические диктанты, оформленные результаты мини 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</w:t>
      </w:r>
      <w:r w:rsidRPr="00012153">
        <w:rPr>
          <w:i/>
          <w:iCs/>
        </w:rPr>
        <w:t xml:space="preserve">по окружающему миру </w:t>
      </w:r>
      <w:r w:rsidRPr="00012153">
        <w:t>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</w:t>
      </w:r>
      <w:proofErr w:type="gramStart"/>
      <w:r w:rsidRPr="00012153">
        <w:t xml:space="preserve"> ;</w:t>
      </w:r>
      <w:proofErr w:type="gramEnd"/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</w:t>
      </w:r>
      <w:r w:rsidRPr="00012153">
        <w:rPr>
          <w:i/>
          <w:iCs/>
        </w:rPr>
        <w:t xml:space="preserve">по предметам эстетического цикла </w:t>
      </w:r>
      <w:r w:rsidRPr="00012153">
        <w:t>— аудиозаписи, фото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 описаний, материалы самоанализа и рефлексии и т. п.;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</w:t>
      </w:r>
      <w:r w:rsidRPr="00012153">
        <w:rPr>
          <w:i/>
          <w:iCs/>
        </w:rPr>
        <w:t xml:space="preserve">по технологии </w:t>
      </w:r>
      <w:r w:rsidRPr="00012153">
        <w:t>— фото и видеоизображения продуктов исполнительской деятельности, аудиозаписи монологических высказываний описаний, продукты собственного творчества, материалы самоанализа и рефлексии и т. п.;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</w:t>
      </w:r>
      <w:r w:rsidRPr="00012153">
        <w:rPr>
          <w:i/>
          <w:iCs/>
        </w:rPr>
        <w:t xml:space="preserve">по физкультуре </w:t>
      </w:r>
      <w:r w:rsidRPr="00012153">
        <w:t>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  <w:rPr>
          <w:i/>
          <w:iCs/>
        </w:rPr>
      </w:pPr>
      <w:r w:rsidRPr="00012153">
        <w:rPr>
          <w:b/>
          <w:bCs/>
          <w:i/>
          <w:iCs/>
        </w:rPr>
        <w:t xml:space="preserve">     2. Систематизированные материалы наблюдений </w:t>
      </w:r>
      <w:r w:rsidRPr="00012153">
        <w:rPr>
          <w:i/>
          <w:iCs/>
        </w:rPr>
        <w:t>(оценочные листы, материалы и листы наблюдений)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за процессом овладения универсальными учебными действиями, которые ведут учителя начальных классов (выступающие и в роли учителя предметника, и в роли классного руководителя), иные учителя 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rPr>
          <w:b/>
          <w:bCs/>
          <w:i/>
          <w:iCs/>
        </w:rPr>
        <w:t xml:space="preserve">    3. Материалы, характеризующие достижения обучающихся в рамках </w:t>
      </w:r>
      <w:proofErr w:type="spellStart"/>
      <w:r w:rsidRPr="00012153">
        <w:rPr>
          <w:b/>
          <w:bCs/>
          <w:i/>
          <w:iCs/>
        </w:rPr>
        <w:t>внеучебной</w:t>
      </w:r>
      <w:proofErr w:type="spellEnd"/>
      <w:r w:rsidRPr="00012153">
        <w:rPr>
          <w:b/>
          <w:bCs/>
          <w:i/>
          <w:iCs/>
        </w:rPr>
        <w:t xml:space="preserve"> </w:t>
      </w:r>
      <w:r w:rsidRPr="00012153">
        <w:t xml:space="preserve">(школьной и внешкольной) </w:t>
      </w:r>
      <w:r w:rsidRPr="00012153">
        <w:rPr>
          <w:b/>
          <w:bCs/>
          <w:i/>
          <w:iCs/>
        </w:rPr>
        <w:t xml:space="preserve">и </w:t>
      </w:r>
      <w:proofErr w:type="spellStart"/>
      <w:r w:rsidRPr="00012153">
        <w:rPr>
          <w:b/>
          <w:bCs/>
          <w:i/>
          <w:iCs/>
        </w:rPr>
        <w:t>досуговой</w:t>
      </w:r>
      <w:proofErr w:type="spellEnd"/>
      <w:r w:rsidRPr="00012153">
        <w:rPr>
          <w:b/>
          <w:bCs/>
          <w:i/>
          <w:iCs/>
        </w:rPr>
        <w:t xml:space="preserve"> деятельности</w:t>
      </w:r>
      <w:r w:rsidRPr="00012153">
        <w:t xml:space="preserve">, например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– отражение в них степени </w:t>
      </w:r>
      <w:proofErr w:type="gramStart"/>
      <w:r w:rsidRPr="00012153">
        <w:t>достижения планируемых результатов освоения примерной образовательной программы начального общего образования</w:t>
      </w:r>
      <w:proofErr w:type="gramEnd"/>
      <w:r w:rsidRPr="00012153">
        <w:t>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rPr>
          <w:b/>
          <w:bCs/>
        </w:rPr>
        <w:t xml:space="preserve">       Анализ, интерпретация и оценка </w:t>
      </w:r>
      <w:r w:rsidRPr="00012153">
        <w:t xml:space="preserve"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 </w:t>
      </w:r>
      <w:proofErr w:type="gramStart"/>
      <w:r w:rsidRPr="00012153">
        <w:t>Оценка</w:t>
      </w:r>
      <w:proofErr w:type="gramEnd"/>
      <w:r w:rsidRPr="00012153">
        <w:t xml:space="preserve"> как отдельных составляющих, так и портфеля достижений в целом ведётся на </w:t>
      </w:r>
      <w:proofErr w:type="spellStart"/>
      <w:r w:rsidRPr="00012153">
        <w:rPr>
          <w:i/>
          <w:iCs/>
        </w:rPr>
        <w:t>критериальной</w:t>
      </w:r>
      <w:proofErr w:type="spellEnd"/>
      <w:r w:rsidRPr="00012153">
        <w:rPr>
          <w:i/>
          <w:iCs/>
        </w:rPr>
        <w:t xml:space="preserve"> основе</w:t>
      </w:r>
      <w:r w:rsidRPr="00012153">
        <w:t xml:space="preserve">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   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 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 По результатам оценки, которая формируется на основе материалов портфеля достижений, делаются выводы о: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012153">
        <w:lastRenderedPageBreak/>
        <w:t xml:space="preserve">1) </w:t>
      </w:r>
      <w:proofErr w:type="spellStart"/>
      <w:r w:rsidRPr="00012153">
        <w:t>сформированности</w:t>
      </w:r>
      <w:proofErr w:type="spellEnd"/>
      <w:r w:rsidRPr="00012153">
        <w:t xml:space="preserve"> у обучающегося </w:t>
      </w:r>
      <w:r w:rsidRPr="00012153">
        <w:rPr>
          <w:i/>
          <w:iCs/>
        </w:rPr>
        <w:t>универсальных и предметных способов действий</w:t>
      </w:r>
      <w:r w:rsidRPr="00012153">
        <w:t xml:space="preserve">, а также </w:t>
      </w:r>
      <w:r w:rsidRPr="00012153">
        <w:rPr>
          <w:i/>
          <w:iCs/>
        </w:rPr>
        <w:t>опорной системы знаний</w:t>
      </w:r>
      <w:r w:rsidRPr="00012153">
        <w:t>, обеспечивающих ему возможность продолжения образования в основной школе;</w:t>
      </w:r>
      <w:proofErr w:type="gramEnd"/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2) </w:t>
      </w:r>
      <w:proofErr w:type="spellStart"/>
      <w:r w:rsidRPr="00012153">
        <w:t>сформированности</w:t>
      </w:r>
      <w:proofErr w:type="spellEnd"/>
      <w:r w:rsidRPr="00012153">
        <w:t xml:space="preserve"> основ </w:t>
      </w:r>
      <w:r w:rsidRPr="00012153">
        <w:rPr>
          <w:i/>
          <w:iCs/>
        </w:rPr>
        <w:t>умения учиться</w:t>
      </w:r>
      <w:r w:rsidRPr="00012153"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3) </w:t>
      </w:r>
      <w:r w:rsidRPr="00012153">
        <w:rPr>
          <w:i/>
          <w:iCs/>
        </w:rPr>
        <w:t xml:space="preserve">индивидуальном </w:t>
      </w:r>
      <w:proofErr w:type="gramStart"/>
      <w:r w:rsidRPr="00012153">
        <w:rPr>
          <w:i/>
          <w:iCs/>
        </w:rPr>
        <w:t>прогрессе</w:t>
      </w:r>
      <w:proofErr w:type="gramEnd"/>
      <w:r w:rsidRPr="00012153">
        <w:rPr>
          <w:i/>
          <w:iCs/>
        </w:rPr>
        <w:t xml:space="preserve"> </w:t>
      </w:r>
      <w:r w:rsidRPr="00012153">
        <w:t xml:space="preserve">в основных сферах развития личности мотивационно смысловой, познавательной, эмоциональной, волевой и </w:t>
      </w:r>
      <w:proofErr w:type="spellStart"/>
      <w:r w:rsidRPr="00012153">
        <w:t>саморегуляции</w:t>
      </w:r>
      <w:proofErr w:type="spellEnd"/>
      <w:r w:rsidRPr="00012153">
        <w:t>.</w:t>
      </w:r>
    </w:p>
    <w:p w:rsidR="00D05587" w:rsidRPr="00012153" w:rsidRDefault="00D05587" w:rsidP="00012153">
      <w:pPr>
        <w:autoSpaceDE w:val="0"/>
        <w:autoSpaceDN w:val="0"/>
        <w:adjustRightInd w:val="0"/>
        <w:jc w:val="center"/>
        <w:rPr>
          <w:b/>
          <w:bCs/>
        </w:rPr>
      </w:pPr>
      <w:r w:rsidRPr="00012153">
        <w:rPr>
          <w:b/>
          <w:bCs/>
        </w:rPr>
        <w:t xml:space="preserve">      Итоговая оценка выпускника и её использование при переходе </w:t>
      </w:r>
      <w:proofErr w:type="gramStart"/>
      <w:r w:rsidRPr="00012153">
        <w:rPr>
          <w:b/>
          <w:bCs/>
        </w:rPr>
        <w:t>от</w:t>
      </w:r>
      <w:proofErr w:type="gramEnd"/>
      <w:r w:rsidRPr="00012153">
        <w:rPr>
          <w:b/>
          <w:bCs/>
        </w:rPr>
        <w:t xml:space="preserve"> начального </w:t>
      </w:r>
    </w:p>
    <w:p w:rsidR="00D05587" w:rsidRPr="00012153" w:rsidRDefault="00D05587" w:rsidP="00012153">
      <w:pPr>
        <w:autoSpaceDE w:val="0"/>
        <w:autoSpaceDN w:val="0"/>
        <w:adjustRightInd w:val="0"/>
        <w:jc w:val="center"/>
        <w:rPr>
          <w:b/>
          <w:bCs/>
        </w:rPr>
      </w:pPr>
      <w:r w:rsidRPr="00012153">
        <w:rPr>
          <w:b/>
          <w:bCs/>
        </w:rPr>
        <w:t>к основному общему образованию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  <w:rPr>
          <w:i/>
          <w:iCs/>
        </w:rPr>
      </w:pPr>
      <w:r w:rsidRPr="00012153">
        <w:t xml:space="preserve">      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 w:rsidRPr="00012153">
        <w:rPr>
          <w:i/>
          <w:iCs/>
        </w:rPr>
        <w:t xml:space="preserve">только предметные и </w:t>
      </w:r>
      <w:proofErr w:type="spellStart"/>
      <w:r w:rsidRPr="00012153">
        <w:rPr>
          <w:i/>
          <w:iCs/>
        </w:rPr>
        <w:t>метапредметные</w:t>
      </w:r>
      <w:proofErr w:type="spellEnd"/>
      <w:r w:rsidRPr="00012153">
        <w:rPr>
          <w:i/>
          <w:iCs/>
        </w:rPr>
        <w:t xml:space="preserve"> результаты</w:t>
      </w:r>
      <w:r w:rsidRPr="00012153">
        <w:t>, описанные в разделе «Выпускник научится» планируемых результатов начального образования.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Предметом итоговой оценки является </w:t>
      </w:r>
      <w:r w:rsidRPr="00012153">
        <w:rPr>
          <w:i/>
          <w:iCs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012153">
        <w:t>, в том числе на основе</w:t>
      </w:r>
      <w:r w:rsidRPr="00012153">
        <w:rPr>
          <w:i/>
          <w:iCs/>
        </w:rPr>
        <w:t xml:space="preserve"> </w:t>
      </w:r>
      <w:proofErr w:type="spellStart"/>
      <w:r w:rsidRPr="00012153">
        <w:t>метапредметных</w:t>
      </w:r>
      <w:proofErr w:type="spellEnd"/>
      <w:r w:rsidRPr="00012153">
        <w:t xml:space="preserve"> действий. Способность к решению иного класса задач является предметом различного рода </w:t>
      </w:r>
      <w:proofErr w:type="spellStart"/>
      <w:r w:rsidRPr="00012153">
        <w:t>неперсонифицированных</w:t>
      </w:r>
      <w:proofErr w:type="spellEnd"/>
      <w:r w:rsidRPr="00012153">
        <w:t xml:space="preserve"> </w:t>
      </w:r>
      <w:proofErr w:type="spellStart"/>
      <w:r w:rsidRPr="00012153">
        <w:t>обследований</w:t>
      </w:r>
      <w:proofErr w:type="gramStart"/>
      <w:r w:rsidRPr="00012153">
        <w:t>.Н</w:t>
      </w:r>
      <w:proofErr w:type="gramEnd"/>
      <w:r w:rsidRPr="00012153">
        <w:t>а</w:t>
      </w:r>
      <w:proofErr w:type="spellEnd"/>
      <w:r w:rsidRPr="00012153">
        <w:t xml:space="preserve"> ступени начального общего образования особое значение для продолжения образования имеет усвоение учащимися </w:t>
      </w:r>
      <w:r w:rsidRPr="00012153">
        <w:rPr>
          <w:i/>
          <w:iCs/>
        </w:rPr>
        <w:t xml:space="preserve">опорной системы знаний по русскому языку и математике </w:t>
      </w:r>
      <w:r w:rsidRPr="00012153">
        <w:t xml:space="preserve">и овладение следующими </w:t>
      </w:r>
      <w:proofErr w:type="spellStart"/>
      <w:r w:rsidRPr="00012153">
        <w:t>метапредметными</w:t>
      </w:r>
      <w:proofErr w:type="spellEnd"/>
      <w:r w:rsidRPr="00012153">
        <w:t xml:space="preserve"> действиями: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  <w:rPr>
          <w:i/>
          <w:iCs/>
        </w:rPr>
      </w:pPr>
      <w:r w:rsidRPr="00012153">
        <w:t xml:space="preserve">• </w:t>
      </w:r>
      <w:proofErr w:type="gramStart"/>
      <w:r w:rsidRPr="00012153">
        <w:rPr>
          <w:i/>
          <w:iCs/>
        </w:rPr>
        <w:t>речевыми</w:t>
      </w:r>
      <w:proofErr w:type="gramEnd"/>
      <w:r w:rsidRPr="00012153">
        <w:t xml:space="preserve">, среди которых следует выделить </w:t>
      </w:r>
      <w:r w:rsidRPr="00012153">
        <w:rPr>
          <w:i/>
          <w:iCs/>
        </w:rPr>
        <w:t>навыки осознанного чтения и работы с информацией</w:t>
      </w:r>
      <w:r w:rsidRPr="00012153">
        <w:t>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</w:t>
      </w:r>
      <w:r w:rsidRPr="00012153">
        <w:rPr>
          <w:i/>
          <w:iCs/>
        </w:rPr>
        <w:t>коммуникативными</w:t>
      </w:r>
      <w:r w:rsidRPr="00012153">
        <w:t>, необходимыми для учебного сотрудничества с учителем и сверстниками.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математике и комплексной работы на </w:t>
      </w:r>
      <w:proofErr w:type="spellStart"/>
      <w:r w:rsidRPr="00012153">
        <w:t>межпредметной</w:t>
      </w:r>
      <w:proofErr w:type="spellEnd"/>
      <w:r w:rsidRPr="00012153">
        <w:t xml:space="preserve"> основе).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 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012153">
        <w:t>метапредметными</w:t>
      </w:r>
      <w:proofErr w:type="spellEnd"/>
      <w:r w:rsidRPr="00012153">
        <w:t xml:space="preserve">  действиями. На основании этих оценок </w:t>
      </w:r>
      <w:proofErr w:type="gramStart"/>
      <w:r w:rsidRPr="00012153">
        <w:t>по</w:t>
      </w:r>
      <w:proofErr w:type="gramEnd"/>
      <w:r w:rsidRPr="00012153">
        <w:t xml:space="preserve">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</w:t>
      </w:r>
      <w:proofErr w:type="gramStart"/>
      <w:r w:rsidRPr="00012153"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D05587" w:rsidRPr="00012153" w:rsidRDefault="00D05587" w:rsidP="00012153">
      <w:pPr>
        <w:autoSpaceDE w:val="0"/>
        <w:autoSpaceDN w:val="0"/>
        <w:adjustRightInd w:val="0"/>
        <w:jc w:val="both"/>
        <w:rPr>
          <w:b/>
          <w:bCs/>
        </w:rPr>
      </w:pPr>
      <w:r w:rsidRPr="00012153">
        <w:t xml:space="preserve">      Такой вывод делается, если в материалах накопительной системы оценки не зафиксировано достижение планируемые результатов по всем основным разделам учебной программы,  а результаты выполнения итоговых работ свидетельствуют о правильном выполнении менее 50% заданий базового уровня. Педагогический совет образовательного учреждения на основе выводов, сделанных по каждому обучающемуся, рассматривает вопрос об </w:t>
      </w:r>
      <w:r w:rsidRPr="00012153">
        <w:rPr>
          <w:b/>
          <w:bCs/>
        </w:rPr>
        <w:t>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</w:t>
      </w:r>
      <w:r w:rsidRPr="00012153">
        <w:t>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 В случае</w:t>
      </w:r>
      <w:proofErr w:type="gramStart"/>
      <w:r w:rsidRPr="00012153">
        <w:t>,</w:t>
      </w:r>
      <w:proofErr w:type="gramEnd"/>
      <w:r w:rsidRPr="00012153">
        <w:t xml:space="preserve"> 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lastRenderedPageBreak/>
        <w:t>устанавливаемых Министерством образования и науки РФ.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Решение </w:t>
      </w:r>
      <w:r w:rsidRPr="00012153">
        <w:rPr>
          <w:b/>
          <w:bCs/>
        </w:rPr>
        <w:t xml:space="preserve">о переводе </w:t>
      </w:r>
      <w:r w:rsidRPr="00012153">
        <w:t xml:space="preserve">обучающегося на следующую ступень общего образования принимается одновременно с рассмотрением и утверждением </w:t>
      </w:r>
      <w:r w:rsidRPr="00012153">
        <w:rPr>
          <w:b/>
          <w:bCs/>
        </w:rPr>
        <w:t>характеристики обучающегося</w:t>
      </w:r>
      <w:r w:rsidRPr="00012153">
        <w:t>, в которой: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• отмечаются образовательные достижения и положительные качества обучающегося;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определяются приоритетные задачи и направления личностного развития с </w:t>
      </w:r>
      <w:proofErr w:type="gramStart"/>
      <w:r w:rsidRPr="00012153">
        <w:t>учётом</w:t>
      </w:r>
      <w:proofErr w:type="gramEnd"/>
      <w:r w:rsidRPr="00012153">
        <w:t xml:space="preserve"> как достижений, так и психологических проблем развития ребёнка;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даются психолого-педагогические рекомендации, призванные обеспечить успешную реализацию намеченных задач на следующей ступени обучения. Все выводы и </w:t>
      </w:r>
      <w:proofErr w:type="gramStart"/>
      <w:r w:rsidRPr="00012153">
        <w:t>оценки, включаемые в характеристику должны быть подтверждены</w:t>
      </w:r>
      <w:proofErr w:type="gramEnd"/>
      <w:r w:rsidRPr="00012153">
        <w:t xml:space="preserve"> материалами портфеля достижений и другими объективными показателями. Образовательные учреждения информируют органы управления в установленной регламентом форме: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о результатах выполнения итоговых работ по русскому языку, математике и итоговой комплексной работы на </w:t>
      </w:r>
      <w:proofErr w:type="spellStart"/>
      <w:r w:rsidRPr="00012153">
        <w:t>межпредметной</w:t>
      </w:r>
      <w:proofErr w:type="spellEnd"/>
      <w:r w:rsidRPr="00012153">
        <w:t xml:space="preserve"> основе;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• о количестве учащихся, завершивших обучение на ступени начального общего образования и переведённых на следующую ступень общего образования.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         Оценка результатов деятельности образовательного учреждения начального образования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012153"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12153">
        <w:t xml:space="preserve"> с учётом: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• результатов мониторинговых исследований разного уровня;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• условий реализации основной образовательной программы начального общего    образования;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• особенностей контингента обучающихся.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12153">
        <w:t xml:space="preserve">       Предметом оценки в ходе данных процедур является также </w:t>
      </w:r>
      <w:r w:rsidRPr="00012153">
        <w:rPr>
          <w:i/>
          <w:iCs/>
        </w:rPr>
        <w:t xml:space="preserve">текущая оценочная деятельность </w:t>
      </w:r>
      <w:r w:rsidRPr="00012153">
        <w:t xml:space="preserve">школы и педагогов и, в частности, отслеживание динамики образовательных достижений выпускников начальной школы </w:t>
      </w:r>
      <w:proofErr w:type="spellStart"/>
      <w:proofErr w:type="gramStart"/>
      <w:r w:rsidRPr="00012153">
        <w:t>школы</w:t>
      </w:r>
      <w:proofErr w:type="spellEnd"/>
      <w:proofErr w:type="gramEnd"/>
      <w:r w:rsidRPr="00012153">
        <w:t xml:space="preserve">. 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является </w:t>
      </w:r>
      <w:r w:rsidRPr="00012153">
        <w:rPr>
          <w:b/>
          <w:bCs/>
          <w:i/>
          <w:iCs/>
        </w:rPr>
        <w:t>регулярный мониторинг результатов выполнения 3-4 итоговых работ</w:t>
      </w:r>
      <w:r w:rsidRPr="00012153">
        <w:t xml:space="preserve">: по русскому языку, математике и итоговой комплексной работы на </w:t>
      </w:r>
      <w:proofErr w:type="spellStart"/>
      <w:r w:rsidRPr="00012153">
        <w:t>межпредметной</w:t>
      </w:r>
      <w:proofErr w:type="spellEnd"/>
      <w:r w:rsidRPr="00012153">
        <w:t xml:space="preserve"> основе.</w:t>
      </w:r>
    </w:p>
    <w:p w:rsidR="00D05587" w:rsidRPr="00012153" w:rsidRDefault="00D05587" w:rsidP="00012153"/>
    <w:p w:rsidR="00D05587" w:rsidRPr="00012153" w:rsidRDefault="00D05587" w:rsidP="00012153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153">
        <w:rPr>
          <w:b/>
        </w:rPr>
        <w:t>Формирование универсальных учебных действий (личностных и</w:t>
      </w:r>
      <w:r w:rsidR="00230BEF">
        <w:rPr>
          <w:b/>
        </w:rPr>
        <w:t xml:space="preserve"> </w:t>
      </w:r>
      <w:proofErr w:type="spellStart"/>
      <w:r w:rsidR="00230BEF">
        <w:rPr>
          <w:b/>
        </w:rPr>
        <w:t>метапредметных</w:t>
      </w:r>
      <w:proofErr w:type="spellEnd"/>
      <w:r w:rsidR="00230BEF">
        <w:rPr>
          <w:b/>
        </w:rPr>
        <w:t xml:space="preserve"> результаты) в МК</w:t>
      </w:r>
      <w:r w:rsidRPr="00012153">
        <w:rPr>
          <w:b/>
        </w:rPr>
        <w:t xml:space="preserve">ОУ </w:t>
      </w:r>
      <w:r w:rsidR="00230BEF">
        <w:rPr>
          <w:b/>
        </w:rPr>
        <w:t>«Подкуйковская ООШ»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 xml:space="preserve">В сфере личностных универсальных учебных действий будут сформированы внутренняя позиция </w:t>
      </w:r>
      <w:proofErr w:type="gramStart"/>
      <w:r w:rsidRPr="00012153">
        <w:t>обучающегося</w:t>
      </w:r>
      <w:proofErr w:type="gramEnd"/>
      <w:r w:rsidRPr="00012153"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012153">
        <w:t>децентрации</w:t>
      </w:r>
      <w:proofErr w:type="spellEnd"/>
      <w:r w:rsidRPr="00012153">
        <w:t>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proofErr w:type="gramStart"/>
      <w:r w:rsidRPr="00012153"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Личностные универсальные учебные действия.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У выпускника будут сформированы: 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lastRenderedPageBreak/>
        <w:t xml:space="preserve"> 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-учебно-познавательный интерес к новому учебному материалу и способам решения новой задачи;    </w:t>
      </w:r>
      <w:proofErr w:type="gramStart"/>
      <w:r w:rsidRPr="00012153">
        <w:t>-о</w:t>
      </w:r>
      <w:proofErr w:type="gramEnd"/>
      <w:r w:rsidRPr="00012153">
        <w:t xml:space="preserve">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способность к самооценке на основе критериев успешности учебной деятельности;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ориентация в нравственном содержании и </w:t>
      </w:r>
      <w:proofErr w:type="gramStart"/>
      <w:r w:rsidRPr="00012153">
        <w:t>смысле</w:t>
      </w:r>
      <w:proofErr w:type="gramEnd"/>
      <w:r w:rsidRPr="00012153">
        <w:t xml:space="preserve"> как собственных поступков, так и поступков окружающих людей;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012153">
        <w:t>доконвенционального</w:t>
      </w:r>
      <w:proofErr w:type="spellEnd"/>
      <w:r w:rsidRPr="00012153">
        <w:t xml:space="preserve"> к конвенциональному уровню;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развитие этических чувств — стыда, вины, совести как регуляторов морального поведения;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</w:t>
      </w:r>
      <w:proofErr w:type="spellStart"/>
      <w:r w:rsidRPr="00012153">
        <w:t>эмпатия</w:t>
      </w:r>
      <w:proofErr w:type="spellEnd"/>
      <w:r w:rsidRPr="00012153">
        <w:t xml:space="preserve"> как понимание чу</w:t>
      </w:r>
      <w:proofErr w:type="gramStart"/>
      <w:r w:rsidRPr="00012153">
        <w:t>вств др</w:t>
      </w:r>
      <w:proofErr w:type="gramEnd"/>
      <w:r w:rsidRPr="00012153">
        <w:t>угих людей и сопереживание им;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-установка на здоровый образ жизни;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12153">
        <w:t>здоровьесберегающего</w:t>
      </w:r>
      <w:proofErr w:type="spellEnd"/>
      <w:r w:rsidRPr="00012153">
        <w:t xml:space="preserve"> поведения;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чувство прекрасного и эстетические чувства на основе знакомства с мировой и отечественной художественной культурой.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получит возможность для формирования: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- выраженной устойчивой учебно-познавательной мотивации учения;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- устойчивого учебно-познавательного интереса к новым общим способам решения задач;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- адекватного понимания причин успешности/</w:t>
      </w:r>
      <w:proofErr w:type="spellStart"/>
      <w:r w:rsidRPr="00012153">
        <w:t>неуспешности</w:t>
      </w:r>
      <w:proofErr w:type="spellEnd"/>
      <w:r w:rsidRPr="00012153">
        <w:t xml:space="preserve"> учебной деятельности;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-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- компетентности в реализации основ гражданской идентичности в поступках и деятельности;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- установки на здоровый образ жизни и реализации её в реальном поведении и поступках;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- осознанных устойчивых эстетических предпочтений и ориентации на искусство как значимую сферу человеческой жизни;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 xml:space="preserve">- </w:t>
      </w:r>
      <w:proofErr w:type="spellStart"/>
      <w:r w:rsidRPr="00012153">
        <w:t>эмпатии</w:t>
      </w:r>
      <w:proofErr w:type="spellEnd"/>
      <w:r w:rsidRPr="00012153">
        <w:t xml:space="preserve"> как осознанного понимания чу</w:t>
      </w:r>
      <w:proofErr w:type="gramStart"/>
      <w:r w:rsidRPr="00012153">
        <w:t>вств др</w:t>
      </w:r>
      <w:proofErr w:type="gramEnd"/>
      <w:r w:rsidRPr="00012153">
        <w:t>угих людей и сопереживания им, выражающихся в поступках, направленных на помощь и обеспечение благополучия.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Регулятивные универсальные учебные действия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 xml:space="preserve">Выпускник научится:  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принимать и сохранять учебную задачу; 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учитывать выделенные учителем ориентиры действия в новом учебном материале в сотрудничестве с учителем;</w:t>
      </w:r>
    </w:p>
    <w:p w:rsidR="00D05587" w:rsidRPr="00012153" w:rsidRDefault="00D05587" w:rsidP="00012153">
      <w:pPr>
        <w:autoSpaceDE w:val="0"/>
        <w:autoSpaceDN w:val="0"/>
        <w:adjustRightInd w:val="0"/>
        <w:ind w:firstLine="142"/>
        <w:jc w:val="both"/>
      </w:pPr>
      <w:r w:rsidRPr="00012153"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учитывать установленные правила в планировании и контроле способа решения;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lastRenderedPageBreak/>
        <w:t>- адекватно воспринимать предложения и оценку учителей, товарищей, родителей и других людей;</w:t>
      </w:r>
    </w:p>
    <w:p w:rsidR="00D05587" w:rsidRPr="00012153" w:rsidRDefault="00D05587" w:rsidP="00012153">
      <w:pPr>
        <w:autoSpaceDE w:val="0"/>
        <w:autoSpaceDN w:val="0"/>
        <w:adjustRightInd w:val="0"/>
        <w:ind w:firstLine="142"/>
        <w:jc w:val="both"/>
      </w:pPr>
      <w:r w:rsidRPr="00012153">
        <w:t>- различать способ и результат действия;</w:t>
      </w:r>
    </w:p>
    <w:p w:rsidR="00D05587" w:rsidRPr="00012153" w:rsidRDefault="00D05587" w:rsidP="00012153">
      <w:pPr>
        <w:autoSpaceDE w:val="0"/>
        <w:autoSpaceDN w:val="0"/>
        <w:adjustRightInd w:val="0"/>
        <w:ind w:firstLine="142"/>
        <w:jc w:val="both"/>
      </w:pPr>
      <w:r w:rsidRPr="00012153"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получит возможность научиться: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в сотрудничестве с учителем ставить новые учебные задачи;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преобразовывать практическую задачу </w:t>
      </w:r>
      <w:proofErr w:type="gramStart"/>
      <w:r w:rsidRPr="00012153">
        <w:t>в</w:t>
      </w:r>
      <w:proofErr w:type="gramEnd"/>
      <w:r w:rsidRPr="00012153">
        <w:t xml:space="preserve"> познавательную;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проявлять познавательную инициативу в учебном сотрудничестве;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самостоятельно учитывать выделенные учителем ориентиры действия в новом учебном материале;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самостоятельно адекватно оценивать правильность выполнения действия и вносить необходимые коррективы в </w:t>
      </w:r>
      <w:proofErr w:type="gramStart"/>
      <w:r w:rsidRPr="00012153">
        <w:t>исполнение</w:t>
      </w:r>
      <w:proofErr w:type="gramEnd"/>
      <w:r w:rsidRPr="00012153">
        <w:t xml:space="preserve"> как по ходу его реализации, так и в конце действия.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Познавательные универсальные учебные действия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научится: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строить сообщения в устной и письменной форме;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ориентироваться на разнообразие способов решения задач;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осуществлять анализ объектов с выделением существенных и несущественных признаков;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осуществлять синтез как составление целого из частей;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проводить сравнение, </w:t>
      </w:r>
      <w:proofErr w:type="spellStart"/>
      <w:r w:rsidRPr="00012153">
        <w:t>сериацию</w:t>
      </w:r>
      <w:proofErr w:type="spellEnd"/>
      <w:r w:rsidRPr="00012153">
        <w:t xml:space="preserve"> и классификацию по заданным критериям;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устанавливать причинно-следственные связи в изучаемом круге явлений;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строить рассуждения в форме связи простых суждений об объекте, его строении, свойствах и связях;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обобщать, т. е. осуществлять генерализацию и выведение общности для целого ряда или класса единичных объектов на основе выделения сущностной связи;                                                                                               - осуществлять подведение под понятие на основе распознавания объектов, выделения существенных признаков и их синтеза;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устанавливать аналогии;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владеть рядом общих приёмов решения задач.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получит возможность научиться: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осуществлять расширенный поиск информации с использованием ресурсов библиотек и Интернета;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записывать, фиксировать информацию об окружающем мире с помощью инструментов ИКТ;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создавать и преобразовывать модели и схемы для решения задач;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осознанно и произвольно строить сообщения в устной и письменной форме;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осуществлять выбор наиболее эффективных способов решения задач в зависимости от конкретных условий;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осуществлять сравнение, </w:t>
      </w:r>
      <w:proofErr w:type="spellStart"/>
      <w:r w:rsidRPr="00012153">
        <w:t>сериацию</w:t>
      </w:r>
      <w:proofErr w:type="spellEnd"/>
      <w:r w:rsidRPr="00012153">
        <w:t xml:space="preserve"> и классификацию, самостоятельно выбирая основания и критерии для указанных логических операций;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строить </w:t>
      </w:r>
      <w:proofErr w:type="gramStart"/>
      <w:r w:rsidRPr="00012153">
        <w:t>логическое рассуждение</w:t>
      </w:r>
      <w:proofErr w:type="gramEnd"/>
      <w:r w:rsidRPr="00012153">
        <w:t>, включающее установление причинно-следственных связей;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произвольно и осознанно владеть общими приёмами решения задач.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Коммуникативные универсальные учебные действия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научится: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lastRenderedPageBreak/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12153">
        <w:t>используя</w:t>
      </w:r>
      <w:proofErr w:type="gramEnd"/>
      <w:r w:rsidRPr="00012153">
        <w:t xml:space="preserve"> в том числе средства и инструменты ИКТ и дистанционного общения;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012153">
        <w:t>собственной</w:t>
      </w:r>
      <w:proofErr w:type="gramEnd"/>
      <w:r w:rsidRPr="00012153">
        <w:t>, и ориентироваться на позицию партнёра в общении и взаимодействии;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учитывать разные мнения и стремиться к координации различных позиций в сотрудничестве;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формулировать собственное мнение и позицию;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строить понятные для партнёра высказывания, учитывающие, что партнёр знает и видит, а что нет;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задавать вопросы;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контролировать действия партнёра;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использовать речь для регуляции своего действия;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получит возможность научиться: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учитывать и координировать в сотрудничестве позиции других людей, отличные </w:t>
      </w:r>
      <w:proofErr w:type="gramStart"/>
      <w:r w:rsidRPr="00012153">
        <w:t>от</w:t>
      </w:r>
      <w:proofErr w:type="gramEnd"/>
      <w:r w:rsidRPr="00012153">
        <w:t xml:space="preserve"> собственной;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учитывать разные мнения и интересы и обосновывать собственную позицию;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понимать относительность мнений и подходов к решению проблемы;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продуктивно содействовать разрешению конфликтов на основе учёта интересов и позиций всех участников;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задавать вопросы, необходимые для организации собственной деятельности и сотрудничества с партнёром;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осуществлять взаимный контроль и оказывать в сотрудничестве необходимую взаимопомощь;</w:t>
      </w:r>
    </w:p>
    <w:p w:rsidR="00D05587" w:rsidRPr="00012153" w:rsidRDefault="00D05587" w:rsidP="00012153">
      <w:pPr>
        <w:autoSpaceDE w:val="0"/>
        <w:autoSpaceDN w:val="0"/>
        <w:adjustRightInd w:val="0"/>
        <w:ind w:firstLine="142"/>
        <w:jc w:val="both"/>
      </w:pPr>
      <w:r w:rsidRPr="00012153">
        <w:t>- адекватно использовать речь для планирования и регуляции своей деятельности;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адекватно использовать речевые средства для эффективного решения разнообразных коммуникативных задач.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rPr>
          <w:b/>
        </w:rPr>
        <w:t xml:space="preserve">2.1.1. Чтение. Работа с текстом </w:t>
      </w:r>
      <w:r w:rsidRPr="00012153">
        <w:t>(</w:t>
      </w:r>
      <w:proofErr w:type="spellStart"/>
      <w:r w:rsidRPr="00012153">
        <w:t>метапредметные</w:t>
      </w:r>
      <w:proofErr w:type="spellEnd"/>
      <w:r w:rsidRPr="00012153">
        <w:t xml:space="preserve"> результаты)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 xml:space="preserve">Выпускники получат возможность научиться </w:t>
      </w:r>
      <w:proofErr w:type="gramStart"/>
      <w:r w:rsidRPr="00012153">
        <w:t>самостоятельно</w:t>
      </w:r>
      <w:proofErr w:type="gramEnd"/>
      <w:r w:rsidRPr="00012153"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 xml:space="preserve">Работа с текстом: поиск информации и понимание </w:t>
      </w:r>
      <w:proofErr w:type="gramStart"/>
      <w:r w:rsidRPr="00012153">
        <w:rPr>
          <w:b/>
        </w:rPr>
        <w:t>прочитанного</w:t>
      </w:r>
      <w:proofErr w:type="gramEnd"/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научится: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находить в тексте конкретные сведения, факты, заданные в явном виде;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определять тему и главную мысль текста;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lastRenderedPageBreak/>
        <w:t>- делить тексты на смысловые части, составлять план текста;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сравнивать между собой объекты, описанные в тексте, выделяя два три существенных признака;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понимать информацию, представленную разными способами: словесно, в виде таблицы, схемы, диаграммы;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понимать текст, опираясь не только на содержащуюся в нём информацию, но и на жанр, структуру, выразительные средства текста;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ориентироваться в соответствующих возрасту словарях и справочниках.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получит возможность научиться: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использовать формальные элементы текста (подзаголовки, сноски) для поиска нужной информации;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работать с несколькими источниками информации;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сопоставлять информацию, полученную из нескольких источников.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Работа с текстом: преобразование и интерпретация информации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научится: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пересказывать текст подробно и сжато, устно и письменно;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соотносить факты с общей идеей текста, устанавливать простые связи, не показанные в тексте напрямую;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формулировать несложные выводы, основываясь на тексте; находить аргументы, подтверждающие вывод;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сопоставлять и обобщать содержащуюся в разных частях текста информацию;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- составлять на основании текста небольшое монологическое высказывание, отвечая на поставленный вопрос.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получит возможность научиться: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делать выписки из прочитанных текстов с учётом цели их дальнейшего использования;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составлять небольшие письменные аннотации к тексту, отзывы о </w:t>
      </w:r>
      <w:proofErr w:type="gramStart"/>
      <w:r w:rsidRPr="00012153">
        <w:t>прочитанном</w:t>
      </w:r>
      <w:proofErr w:type="gramEnd"/>
      <w:r w:rsidRPr="00012153">
        <w:t>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Работа с текстом: оценка информации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научится: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высказывать оценочные суждения и свою точку зрения о прочитанном тексте;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оценивать содержание, языковые особенности и структуру текста; определять место и роль иллюстративного ряда в тексте;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участвовать в учебном диалоге при обсуждении прочитанного или прослушанного текста.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получит возможность научиться: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сопоставлять различные точки зрения;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соотносить позицию автора с собственной точкой зрения;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в процессе работы с одним или несколькими источниками выявлять достоверную (противоречивую) информацию.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rPr>
          <w:b/>
        </w:rPr>
        <w:t xml:space="preserve">2.1.2. Формирование </w:t>
      </w:r>
      <w:proofErr w:type="spellStart"/>
      <w:r w:rsidRPr="00012153">
        <w:rPr>
          <w:b/>
        </w:rPr>
        <w:t>ИКТ-компетентности</w:t>
      </w:r>
      <w:proofErr w:type="spellEnd"/>
      <w:r w:rsidRPr="00012153">
        <w:rPr>
          <w:b/>
        </w:rPr>
        <w:t xml:space="preserve"> </w:t>
      </w:r>
      <w:proofErr w:type="gramStart"/>
      <w:r w:rsidRPr="00012153">
        <w:rPr>
          <w:b/>
        </w:rPr>
        <w:t>обучающихся</w:t>
      </w:r>
      <w:proofErr w:type="gramEnd"/>
      <w:r w:rsidRPr="00012153">
        <w:rPr>
          <w:b/>
        </w:rPr>
        <w:t xml:space="preserve"> </w:t>
      </w:r>
      <w:r w:rsidRPr="00012153">
        <w:t>(</w:t>
      </w:r>
      <w:proofErr w:type="spellStart"/>
      <w:r w:rsidRPr="00012153">
        <w:t>метапредметные</w:t>
      </w:r>
      <w:proofErr w:type="spellEnd"/>
      <w:r w:rsidRPr="00012153">
        <w:t xml:space="preserve"> результаты)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 xml:space="preserve">В результате изучения всех без исключения предметов 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 w:rsidRPr="00012153">
        <w:t>гипермедийными</w:t>
      </w:r>
      <w:proofErr w:type="spellEnd"/>
      <w:r w:rsidRPr="00012153"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lastRenderedPageBreak/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012153">
        <w:t>гипермедиасообщения</w:t>
      </w:r>
      <w:proofErr w:type="spellEnd"/>
      <w:r w:rsidRPr="00012153">
        <w:t>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r w:rsidRPr="00012153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  <w:r w:rsidRPr="00012153">
        <w:cr/>
        <w:t>Они научатся планировать, проектировать и моделировать процессы в простых учебных и практических ситуациях.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</w:pPr>
      <w:proofErr w:type="gramStart"/>
      <w:r w:rsidRPr="00012153">
        <w:t xml:space="preserve">В результате использования средств и инструментов ИКТ и </w:t>
      </w:r>
      <w:proofErr w:type="spellStart"/>
      <w:r w:rsidRPr="00012153">
        <w:t>ИКТ-ресурсов</w:t>
      </w:r>
      <w:proofErr w:type="spellEnd"/>
      <w:r w:rsidRPr="00012153">
        <w:t xml:space="preserve">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Знакомство со средствами ИКТ, гигиена работы с компьютером.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научится: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012153">
        <w:t>минизарядку</w:t>
      </w:r>
      <w:proofErr w:type="spellEnd"/>
      <w:r w:rsidRPr="00012153">
        <w:t>);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организовывать систему папок для хранения собственной информации в компьютере.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153">
        <w:rPr>
          <w:b/>
        </w:rPr>
        <w:t>Технология ввода информации в компьютер: ввод текста, запись звука, изображения, цифровых данных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научится: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вводить информацию в компьютер с использованием различных технических средств (фото и видеокамеры, микрофона и т. д.), сохранять полученную информацию;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рисовать изображения на графическом планшете;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сканировать рисунки и тексты.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получит возможность научиться: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использовать программу распознавания сканированного текста на русском языке.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Обработка и поиск информации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научится: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012153">
        <w:t>флэш-карты</w:t>
      </w:r>
      <w:proofErr w:type="spellEnd"/>
      <w:r w:rsidRPr="00012153">
        <w:t>);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собирать числовые данные в </w:t>
      </w:r>
      <w:proofErr w:type="spellStart"/>
      <w:proofErr w:type="gramStart"/>
      <w:r w:rsidRPr="00012153">
        <w:t>естественно-научных</w:t>
      </w:r>
      <w:proofErr w:type="spellEnd"/>
      <w:proofErr w:type="gramEnd"/>
      <w:r w:rsidRPr="00012153"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</w:t>
      </w:r>
      <w:proofErr w:type="gramStart"/>
      <w:r w:rsidRPr="00012153">
        <w:t>ео и ау</w:t>
      </w:r>
      <w:proofErr w:type="gramEnd"/>
      <w:r w:rsidRPr="00012153">
        <w:t>диозаписей, фотоизображений;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 - заполнять учебные базы данных.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получит возможность научиться: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lastRenderedPageBreak/>
        <w:t>Создание, представление и передача сообщений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научится: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создавать текстовые сообщения с использованием средств ИКТ: редактировать, оформлять и сохранять их;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создавать сообщения в виде аудио и видеофрагментов или цепочки экранов с использованием иллюстраций, видеоизображения, звука, текста;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создавать диаграммы, планы территории и пр.;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размещать сообщение в информационной образовательной среде образовательного учреждения;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получит возможность научиться: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представлять данные;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Планирование деятельности, управление и организация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научится: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 xml:space="preserve">- создавать движущиеся модели и управлять ими в </w:t>
      </w:r>
      <w:proofErr w:type="spellStart"/>
      <w:r w:rsidRPr="00012153">
        <w:t>компьютерно</w:t>
      </w:r>
      <w:proofErr w:type="spellEnd"/>
      <w:r w:rsidRPr="00012153">
        <w:t xml:space="preserve"> управляемых средах;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планировать несложные исследования объектов и процессов внешнего мира.</w:t>
      </w:r>
    </w:p>
    <w:p w:rsidR="00D05587" w:rsidRPr="00012153" w:rsidRDefault="00D05587" w:rsidP="00012153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2153">
        <w:rPr>
          <w:b/>
        </w:rPr>
        <w:t>Выпускник получит возможность научиться: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проектировать несложные объекты и процессы реального мира, своей собственной деятельности и деятельности группы;</w:t>
      </w:r>
    </w:p>
    <w:p w:rsidR="00D05587" w:rsidRPr="00012153" w:rsidRDefault="00D05587" w:rsidP="00012153">
      <w:pPr>
        <w:autoSpaceDE w:val="0"/>
        <w:autoSpaceDN w:val="0"/>
        <w:adjustRightInd w:val="0"/>
        <w:jc w:val="both"/>
      </w:pPr>
      <w:r w:rsidRPr="00012153">
        <w:t>- моделировать объекты и процессы реального мира.</w:t>
      </w:r>
    </w:p>
    <w:p w:rsidR="00D05587" w:rsidRPr="00012153" w:rsidRDefault="00D05587" w:rsidP="00012153"/>
    <w:p w:rsidR="00ED6522" w:rsidRPr="00012153" w:rsidRDefault="00ED6522" w:rsidP="00012153"/>
    <w:p w:rsidR="00ED6522" w:rsidRPr="00012153" w:rsidRDefault="00ED6522" w:rsidP="00012153"/>
    <w:p w:rsidR="00ED6522" w:rsidRPr="00012153" w:rsidRDefault="00ED6522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D05587" w:rsidRPr="00012153" w:rsidRDefault="00D05587" w:rsidP="00012153"/>
    <w:p w:rsidR="00A45739" w:rsidRPr="00012153" w:rsidRDefault="00A45739" w:rsidP="00012153">
      <w:pPr>
        <w:jc w:val="center"/>
        <w:rPr>
          <w:b/>
        </w:rPr>
      </w:pPr>
      <w:r w:rsidRPr="00012153">
        <w:rPr>
          <w:b/>
        </w:rPr>
        <w:lastRenderedPageBreak/>
        <w:t>Программа формирования экологической культуры,  здорового</w:t>
      </w:r>
      <w:r w:rsidR="00230BEF">
        <w:rPr>
          <w:b/>
        </w:rPr>
        <w:t xml:space="preserve"> и безопасного образа жизни в МК</w:t>
      </w:r>
      <w:r w:rsidRPr="00012153">
        <w:rPr>
          <w:b/>
        </w:rPr>
        <w:t xml:space="preserve">ОУ </w:t>
      </w:r>
      <w:r w:rsidR="00230BEF">
        <w:rPr>
          <w:b/>
        </w:rPr>
        <w:t>«Подкуйковская ООШ»</w:t>
      </w:r>
      <w:r w:rsidRPr="00012153">
        <w:rPr>
          <w:b/>
        </w:rPr>
        <w:t xml:space="preserve"> Руднянского муниципального района Волгоградской области.</w:t>
      </w:r>
    </w:p>
    <w:p w:rsidR="00A45739" w:rsidRPr="00012153" w:rsidRDefault="00A45739" w:rsidP="00012153">
      <w:pPr>
        <w:jc w:val="both"/>
      </w:pPr>
      <w:r w:rsidRPr="00012153">
        <w:t xml:space="preserve">      Программа формирования экологической культуры, здорового и безопасного образа жизни обучающихся в соответствии с определением Стандарта – это комплексная программа формирования их знаний, установок, личностных ориентиров и норм поведения.</w:t>
      </w:r>
    </w:p>
    <w:p w:rsidR="00A45739" w:rsidRPr="00012153" w:rsidRDefault="00A45739" w:rsidP="00012153">
      <w:pPr>
        <w:jc w:val="both"/>
      </w:pPr>
      <w:r w:rsidRPr="00012153">
        <w:rPr>
          <w:b/>
        </w:rPr>
        <w:t>Цель программы:</w:t>
      </w:r>
      <w:r w:rsidRPr="00012153">
        <w:t xml:space="preserve"> обеспечить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A45739" w:rsidRPr="00012153" w:rsidRDefault="00A45739" w:rsidP="00012153">
      <w:pPr>
        <w:jc w:val="both"/>
      </w:pPr>
      <w:r w:rsidRPr="00012153">
        <w:t xml:space="preserve">      Программа формирования экологической культуры, здорового и безопасного образа жизни на ступени начального общего образовании сформирована с учётом факторов, оказывающих существенное влияние на состояние здоровья детей:</w:t>
      </w:r>
    </w:p>
    <w:p w:rsidR="00A45739" w:rsidRPr="00012153" w:rsidRDefault="00A45739" w:rsidP="00012153">
      <w:pPr>
        <w:jc w:val="both"/>
      </w:pPr>
      <w:r w:rsidRPr="00012153">
        <w:t xml:space="preserve">       - неблагоприятные социальные, экономические и экологические условия;</w:t>
      </w:r>
    </w:p>
    <w:p w:rsidR="00A45739" w:rsidRPr="00012153" w:rsidRDefault="00A45739" w:rsidP="00012153">
      <w:pPr>
        <w:jc w:val="both"/>
      </w:pPr>
      <w:r w:rsidRPr="00012153">
        <w:t xml:space="preserve">       -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A45739" w:rsidRPr="00012153" w:rsidRDefault="00A45739" w:rsidP="00012153">
      <w:pPr>
        <w:jc w:val="both"/>
      </w:pPr>
      <w:r w:rsidRPr="00012153">
        <w:t xml:space="preserve">        - активно формируемые в младшем школьном возрасте комплексы знаний, установок, правил поведения, привычек;</w:t>
      </w:r>
    </w:p>
    <w:p w:rsidR="00A45739" w:rsidRPr="00012153" w:rsidRDefault="00A45739" w:rsidP="00012153">
      <w:pPr>
        <w:jc w:val="both"/>
      </w:pPr>
      <w:r w:rsidRPr="00012153">
        <w:t xml:space="preserve">         </w:t>
      </w:r>
      <w:proofErr w:type="gramStart"/>
      <w:r w:rsidRPr="00012153">
        <w:t xml:space="preserve">- особенности отношения обучающихся младшего школьного возраста к своему здоровью, существенно отличающихся от таковых у взрослых, что связано с отсутствием у детей опыта «нездоровья» (за исключением  детей с серьёзными хроническими заболеваниями) и воспитанием ребёнком состояния болезни главным образом как ограничения свободы (необходимость лежать в постели), неспособность прогнозировать последствия своего отношения к здоровью, что обусловливает, в свою очередь, </w:t>
      </w:r>
      <w:proofErr w:type="spellStart"/>
      <w:r w:rsidRPr="00012153">
        <w:t>невосприятие</w:t>
      </w:r>
      <w:proofErr w:type="spellEnd"/>
      <w:r w:rsidRPr="00012153">
        <w:t xml:space="preserve"> ребёнком деятельности, связанной</w:t>
      </w:r>
      <w:proofErr w:type="gramEnd"/>
      <w:r w:rsidRPr="00012153">
        <w:t xml:space="preserve">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A45739" w:rsidRPr="00012153" w:rsidRDefault="00A45739" w:rsidP="00012153">
      <w:pPr>
        <w:jc w:val="both"/>
      </w:pPr>
      <w:r w:rsidRPr="00012153">
        <w:t xml:space="preserve">      </w:t>
      </w:r>
      <w:proofErr w:type="gramStart"/>
      <w:r w:rsidRPr="00012153">
        <w:t>Наиболее эффективным путём формирования экологической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школе,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  <w:proofErr w:type="gramEnd"/>
    </w:p>
    <w:p w:rsidR="00A45739" w:rsidRPr="00012153" w:rsidRDefault="00A45739" w:rsidP="00012153">
      <w:pPr>
        <w:jc w:val="both"/>
      </w:pPr>
      <w:r w:rsidRPr="00012153">
        <w:t xml:space="preserve">       Однако только знание основ здорового образа жизни не обеспечивает и не гарантирует их использования, если это не становиться необходимым условием ежедневной жизни ребёнка в семье и в школе.</w:t>
      </w:r>
    </w:p>
    <w:p w:rsidR="00A45739" w:rsidRPr="00012153" w:rsidRDefault="00A45739" w:rsidP="00012153">
      <w:pPr>
        <w:jc w:val="both"/>
      </w:pPr>
      <w:r w:rsidRPr="00012153">
        <w:t xml:space="preserve">       </w:t>
      </w:r>
      <w:proofErr w:type="gramStart"/>
      <w:r w:rsidRPr="00012153">
        <w:t xml:space="preserve"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исходя из того, что формирование экологической культуры, здорового и безопасного образа жизни -  необходимый и обязательный компонент </w:t>
      </w:r>
      <w:proofErr w:type="spellStart"/>
      <w:r w:rsidRPr="00012153">
        <w:t>здоровьесберегающей</w:t>
      </w:r>
      <w:proofErr w:type="spellEnd"/>
      <w:r w:rsidRPr="00012153">
        <w:t xml:space="preserve"> работы школы, требующий соответствующей </w:t>
      </w:r>
      <w:proofErr w:type="spellStart"/>
      <w:r w:rsidRPr="00012153">
        <w:t>здоровьесберегающей</w:t>
      </w:r>
      <w:proofErr w:type="spellEnd"/>
      <w:r w:rsidRPr="00012153">
        <w:t xml:space="preserve"> организации всей жизни школы, включая её инфраструктуру, создание благоприятного психологического климата, обеспечение рациональной организации учебного процесса</w:t>
      </w:r>
      <w:proofErr w:type="gramEnd"/>
      <w:r w:rsidRPr="00012153">
        <w:t xml:space="preserve">, эффективной </w:t>
      </w:r>
      <w:proofErr w:type="spellStart"/>
      <w:proofErr w:type="gramStart"/>
      <w:r w:rsidRPr="00012153">
        <w:t>физкультурно</w:t>
      </w:r>
      <w:proofErr w:type="spellEnd"/>
      <w:r w:rsidRPr="00012153">
        <w:t xml:space="preserve"> – оздоровительной</w:t>
      </w:r>
      <w:proofErr w:type="gramEnd"/>
      <w:r w:rsidRPr="00012153">
        <w:t xml:space="preserve"> работы, рационального питания.</w:t>
      </w:r>
    </w:p>
    <w:p w:rsidR="00A45739" w:rsidRPr="00012153" w:rsidRDefault="00A45739" w:rsidP="00012153">
      <w:pPr>
        <w:jc w:val="both"/>
      </w:pPr>
      <w:r w:rsidRPr="00012153">
        <w:t xml:space="preserve">      Одним из компонентов формирование экологической культуры, здорового и безопасного образа жизни является просветительская работа с родителями (законными представителями) обучающихся, привлечение родителей к совместной работе с детьми, к разработке программы формирования экологической культуры, здорового и безопасного образа жизни.</w:t>
      </w:r>
    </w:p>
    <w:p w:rsidR="00A45739" w:rsidRPr="00012153" w:rsidRDefault="00A45739" w:rsidP="00012153">
      <w:pPr>
        <w:jc w:val="both"/>
      </w:pPr>
      <w:r w:rsidRPr="00012153">
        <w:t xml:space="preserve">       Программы формирования экологической культуры,  здорового и безопасного образа жизни, а также организация всей работы по её реализации построена на основе научной обоснованности, последовательности, возрастной и </w:t>
      </w:r>
      <w:proofErr w:type="spellStart"/>
      <w:r w:rsidRPr="00012153">
        <w:t>социокультурной</w:t>
      </w:r>
      <w:proofErr w:type="spellEnd"/>
      <w:r w:rsidRPr="00012153">
        <w:t xml:space="preserve"> адекватности, информационной безопасности и практической целесообразности.</w:t>
      </w:r>
    </w:p>
    <w:p w:rsidR="00A45739" w:rsidRPr="00012153" w:rsidRDefault="00A45739" w:rsidP="00012153">
      <w:pPr>
        <w:jc w:val="center"/>
        <w:rPr>
          <w:b/>
        </w:rPr>
      </w:pPr>
      <w:r w:rsidRPr="00012153">
        <w:rPr>
          <w:b/>
        </w:rPr>
        <w:t>Задачи программы</w:t>
      </w:r>
    </w:p>
    <w:p w:rsidR="00A45739" w:rsidRPr="00012153" w:rsidRDefault="00A45739" w:rsidP="00012153">
      <w:pPr>
        <w:jc w:val="both"/>
      </w:pPr>
      <w:r w:rsidRPr="00012153"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A45739" w:rsidRPr="00012153" w:rsidRDefault="00A45739" w:rsidP="00012153">
      <w:pPr>
        <w:jc w:val="both"/>
      </w:pPr>
      <w:r w:rsidRPr="00012153">
        <w:lastRenderedPageBreak/>
        <w:t xml:space="preserve">- формирование заинтересованного отношения к собственному здоровью путем соблюдения правил здорового образа жизни и организации </w:t>
      </w:r>
      <w:proofErr w:type="spellStart"/>
      <w:r w:rsidRPr="00012153">
        <w:t>здоровьесберегающего</w:t>
      </w:r>
      <w:proofErr w:type="spellEnd"/>
      <w:r w:rsidRPr="00012153">
        <w:t xml:space="preserve"> характера учебной деятельности и общения;</w:t>
      </w:r>
    </w:p>
    <w:p w:rsidR="00A45739" w:rsidRPr="00012153" w:rsidRDefault="00A45739" w:rsidP="00012153">
      <w:pPr>
        <w:jc w:val="both"/>
      </w:pPr>
      <w:r w:rsidRPr="00012153">
        <w:t>- формирование познавательного интереса и бережного отношения к природе;</w:t>
      </w:r>
    </w:p>
    <w:p w:rsidR="00A45739" w:rsidRPr="00012153" w:rsidRDefault="00A45739" w:rsidP="00012153">
      <w:pPr>
        <w:jc w:val="both"/>
      </w:pPr>
      <w:r w:rsidRPr="00012153">
        <w:t>- формирование установок на использование здорового питания;</w:t>
      </w:r>
    </w:p>
    <w:p w:rsidR="00A45739" w:rsidRPr="00012153" w:rsidRDefault="00A45739" w:rsidP="00012153">
      <w:pPr>
        <w:jc w:val="both"/>
      </w:pPr>
      <w:r w:rsidRPr="00012153">
        <w:t>-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A45739" w:rsidRPr="00012153" w:rsidRDefault="00A45739" w:rsidP="00012153">
      <w:pPr>
        <w:jc w:val="both"/>
      </w:pPr>
      <w:r w:rsidRPr="00012153">
        <w:t xml:space="preserve">- соблюдение </w:t>
      </w:r>
      <w:proofErr w:type="spellStart"/>
      <w:r w:rsidRPr="00012153">
        <w:t>здоровьесозидающих</w:t>
      </w:r>
      <w:proofErr w:type="spellEnd"/>
      <w:r w:rsidRPr="00012153">
        <w:t xml:space="preserve"> режимов дня;</w:t>
      </w:r>
    </w:p>
    <w:p w:rsidR="00A45739" w:rsidRPr="00012153" w:rsidRDefault="00A45739" w:rsidP="00012153">
      <w:pPr>
        <w:jc w:val="both"/>
      </w:pPr>
      <w:r w:rsidRPr="00012153">
        <w:t xml:space="preserve">- формирование негативного отношения к факторам риска здоровью детей (сниженная двигательная  активность, курение, алкоголь, наркотики и другие </w:t>
      </w:r>
      <w:proofErr w:type="spellStart"/>
      <w:r w:rsidRPr="00012153">
        <w:t>психоактивные</w:t>
      </w:r>
      <w:proofErr w:type="spellEnd"/>
      <w:r w:rsidRPr="00012153">
        <w:t xml:space="preserve"> вещества, инфекционные заболевания); </w:t>
      </w:r>
    </w:p>
    <w:p w:rsidR="00A45739" w:rsidRPr="00012153" w:rsidRDefault="00A45739" w:rsidP="00012153">
      <w:pPr>
        <w:jc w:val="both"/>
      </w:pPr>
      <w:r w:rsidRPr="00012153">
        <w:t xml:space="preserve">- становление умений противостояния вовлечению в </w:t>
      </w:r>
      <w:proofErr w:type="spellStart"/>
      <w:r w:rsidRPr="00012153">
        <w:t>табакокурение</w:t>
      </w:r>
      <w:proofErr w:type="spellEnd"/>
      <w:r w:rsidRPr="00012153">
        <w:t>, употребление алкоголя, наркотических и сильнодействующих веществ;</w:t>
      </w:r>
    </w:p>
    <w:p w:rsidR="00A45739" w:rsidRPr="00012153" w:rsidRDefault="00A45739" w:rsidP="00012153">
      <w:pPr>
        <w:jc w:val="both"/>
      </w:pPr>
      <w:r w:rsidRPr="00012153">
        <w:t>- формирование  потребности ребёнка безбоязненно обращаться к врачу по любым вопросам состояния здоровья, в том числе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A45739" w:rsidRPr="00012153" w:rsidRDefault="00A45739" w:rsidP="00012153">
      <w:pPr>
        <w:jc w:val="both"/>
      </w:pPr>
      <w:r w:rsidRPr="00012153">
        <w:t xml:space="preserve">- формирование основ </w:t>
      </w:r>
      <w:proofErr w:type="spellStart"/>
      <w:r w:rsidRPr="00012153">
        <w:t>здоровьесберегающей</w:t>
      </w:r>
      <w:proofErr w:type="spellEnd"/>
      <w:r w:rsidRPr="00012153">
        <w:t xml:space="preserve"> культуры: умений организовывать успешную учебную работу, создавая </w:t>
      </w:r>
      <w:proofErr w:type="spellStart"/>
      <w:r w:rsidRPr="00012153">
        <w:t>здоровьесберегающие</w:t>
      </w:r>
      <w:proofErr w:type="spellEnd"/>
      <w:r w:rsidRPr="00012153">
        <w:t xml:space="preserve"> условия, выбирая адекватные средства и приемы выполнения заданий с учетом индивидуальных особенностей;</w:t>
      </w:r>
    </w:p>
    <w:p w:rsidR="00A45739" w:rsidRPr="00012153" w:rsidRDefault="00A45739" w:rsidP="00012153">
      <w:pPr>
        <w:jc w:val="both"/>
      </w:pPr>
      <w:r w:rsidRPr="00012153">
        <w:t xml:space="preserve">       - формирование умений безопасного поведения в окружающей среде и простейших умений поведения в экстремальных ситуациях.</w:t>
      </w:r>
    </w:p>
    <w:p w:rsidR="00A45739" w:rsidRPr="00012153" w:rsidRDefault="00A45739" w:rsidP="00012153">
      <w:pPr>
        <w:jc w:val="center"/>
      </w:pPr>
      <w:r w:rsidRPr="00012153">
        <w:rPr>
          <w:b/>
        </w:rPr>
        <w:t xml:space="preserve">Организация работы образовательного учреждения по формированию у </w:t>
      </w:r>
      <w:proofErr w:type="gramStart"/>
      <w:r w:rsidRPr="00012153">
        <w:rPr>
          <w:b/>
        </w:rPr>
        <w:t>обучающихся</w:t>
      </w:r>
      <w:proofErr w:type="gramEnd"/>
      <w:r w:rsidRPr="00012153">
        <w:rPr>
          <w:b/>
        </w:rPr>
        <w:t xml:space="preserve"> культуры здорового образа жизни</w:t>
      </w:r>
      <w:r w:rsidRPr="00012153">
        <w:t xml:space="preserve"> </w:t>
      </w:r>
    </w:p>
    <w:p w:rsidR="00A45739" w:rsidRPr="00012153" w:rsidRDefault="00A45739" w:rsidP="00012153">
      <w:pPr>
        <w:jc w:val="both"/>
      </w:pPr>
      <w:r w:rsidRPr="00012153">
        <w:rPr>
          <w:i/>
        </w:rPr>
        <w:t xml:space="preserve">        Первый этап</w:t>
      </w:r>
      <w:r w:rsidRPr="00012153">
        <w:t xml:space="preserve"> – анализ состояния и планирование работы образовательного учреждения по данному направлению, в том числе </w:t>
      </w:r>
      <w:proofErr w:type="gramStart"/>
      <w:r w:rsidRPr="00012153">
        <w:t>по</w:t>
      </w:r>
      <w:proofErr w:type="gramEnd"/>
      <w:r w:rsidRPr="00012153">
        <w:t>:</w:t>
      </w:r>
    </w:p>
    <w:p w:rsidR="00A45739" w:rsidRPr="00012153" w:rsidRDefault="00A45739" w:rsidP="00012153">
      <w:pPr>
        <w:jc w:val="both"/>
      </w:pPr>
      <w:r w:rsidRPr="00012153">
        <w:t xml:space="preserve">          -организация режима дня детей, их нагрузкам, питанию, </w:t>
      </w:r>
      <w:proofErr w:type="spellStart"/>
      <w:proofErr w:type="gramStart"/>
      <w:r w:rsidRPr="00012153">
        <w:t>физкультурно</w:t>
      </w:r>
      <w:proofErr w:type="spellEnd"/>
      <w:r w:rsidRPr="00012153">
        <w:t xml:space="preserve"> – оздоровительной</w:t>
      </w:r>
      <w:proofErr w:type="gramEnd"/>
      <w:r w:rsidRPr="00012153">
        <w:t xml:space="preserve"> работе, </w:t>
      </w:r>
      <w:proofErr w:type="spellStart"/>
      <w:r w:rsidRPr="00012153">
        <w:t>сформированности</w:t>
      </w:r>
      <w:proofErr w:type="spellEnd"/>
      <w:r w:rsidRPr="00012153">
        <w:t xml:space="preserve"> элементарных  навыков гигиены, рационального питания и профилактике вредных привычек;</w:t>
      </w:r>
    </w:p>
    <w:p w:rsidR="00A45739" w:rsidRPr="00012153" w:rsidRDefault="00A45739" w:rsidP="00012153">
      <w:pPr>
        <w:jc w:val="both"/>
      </w:pPr>
      <w:r w:rsidRPr="00012153">
        <w:t xml:space="preserve">           - организация просветительской работы образовательного учреждения с учащимися и родителями;</w:t>
      </w:r>
    </w:p>
    <w:p w:rsidR="00A45739" w:rsidRPr="00012153" w:rsidRDefault="00A45739" w:rsidP="00012153">
      <w:pPr>
        <w:jc w:val="both"/>
      </w:pPr>
      <w:r w:rsidRPr="00012153">
        <w:t xml:space="preserve">            -выделению приоритетов в работе образовательного учреждения с учётом результатов проведённого анализа, а также возрастных особенностей обучающихся на ступени начального общего образования.</w:t>
      </w:r>
    </w:p>
    <w:p w:rsidR="00A45739" w:rsidRPr="00012153" w:rsidRDefault="00A45739" w:rsidP="00012153">
      <w:pPr>
        <w:jc w:val="both"/>
      </w:pPr>
      <w:r w:rsidRPr="00012153">
        <w:t xml:space="preserve">        </w:t>
      </w:r>
      <w:r w:rsidRPr="00012153">
        <w:rPr>
          <w:i/>
        </w:rPr>
        <w:t>Второй этап –</w:t>
      </w:r>
      <w:r w:rsidRPr="00012153">
        <w:t xml:space="preserve"> организация работы образовательного учреждения по данному направлению.</w:t>
      </w:r>
    </w:p>
    <w:p w:rsidR="00A45739" w:rsidRPr="00012153" w:rsidRDefault="00A45739" w:rsidP="00012153">
      <w:pPr>
        <w:jc w:val="both"/>
      </w:pPr>
      <w:r w:rsidRPr="00012153">
        <w:t xml:space="preserve">           1. </w:t>
      </w:r>
      <w:proofErr w:type="spellStart"/>
      <w:proofErr w:type="gramStart"/>
      <w:r w:rsidRPr="00012153">
        <w:t>Просветительско</w:t>
      </w:r>
      <w:proofErr w:type="spellEnd"/>
      <w:r w:rsidRPr="00012153">
        <w:t xml:space="preserve"> – воспитательная</w:t>
      </w:r>
      <w:proofErr w:type="gramEnd"/>
      <w:r w:rsidRPr="00012153">
        <w:t xml:space="preserve"> работа с обучающимися, направления на формирование ценности здоровья и здорового образа жизни, включает:</w:t>
      </w:r>
    </w:p>
    <w:p w:rsidR="00A45739" w:rsidRPr="00012153" w:rsidRDefault="00A45739" w:rsidP="00012153">
      <w:pPr>
        <w:jc w:val="both"/>
      </w:pPr>
      <w:r w:rsidRPr="00012153">
        <w:t xml:space="preserve">              -внедрение в систему работы образовательного учреждения дополнительных образовательных программ, направленных на формирования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A45739" w:rsidRPr="00012153" w:rsidRDefault="00A45739" w:rsidP="00012153">
      <w:pPr>
        <w:jc w:val="both"/>
      </w:pPr>
      <w:r w:rsidRPr="00012153">
        <w:t xml:space="preserve">              -лекции, беседы, консультации по проблемам сохранения и укрепления здоровья, профилактике вредных привычек;</w:t>
      </w:r>
    </w:p>
    <w:p w:rsidR="00A45739" w:rsidRPr="00012153" w:rsidRDefault="00A45739" w:rsidP="00012153">
      <w:pPr>
        <w:jc w:val="both"/>
      </w:pPr>
      <w:r w:rsidRPr="00012153">
        <w:t xml:space="preserve">               -проведения дней здоровья, конкурсов, праздников и других активных мероприятий, направленных на пропаганду здорового образа жизни создание в школе общественного совета по здоровью, включающему представителей администрации, учащихся старших классов, родителей.</w:t>
      </w:r>
    </w:p>
    <w:p w:rsidR="00A45739" w:rsidRPr="00012153" w:rsidRDefault="00A45739" w:rsidP="00012153">
      <w:pPr>
        <w:jc w:val="both"/>
      </w:pPr>
      <w:r w:rsidRPr="00012153">
        <w:t xml:space="preserve">        2. Просветительская и методическая работа с педагогами, специалистами и родителями, направленная на повышение квалификации работников образовательного учреждения и повышения уровня знаний родителей по проблемам охраны и укрепления здоровья детей, включает:</w:t>
      </w:r>
    </w:p>
    <w:p w:rsidR="00A45739" w:rsidRPr="00012153" w:rsidRDefault="00A45739" w:rsidP="00012153">
      <w:pPr>
        <w:jc w:val="both"/>
      </w:pPr>
      <w:r w:rsidRPr="00012153">
        <w:t xml:space="preserve">               -проведение соответствующих лекций, семинаров, круглых столов и т.п.;</w:t>
      </w:r>
    </w:p>
    <w:p w:rsidR="00A45739" w:rsidRPr="00012153" w:rsidRDefault="00A45739" w:rsidP="00012153">
      <w:pPr>
        <w:jc w:val="both"/>
      </w:pPr>
      <w:r w:rsidRPr="00012153">
        <w:t xml:space="preserve">               -приобретение для педагогов, специалистов и родителей необходимой научно – методической литературы;</w:t>
      </w:r>
    </w:p>
    <w:p w:rsidR="00A45739" w:rsidRPr="00012153" w:rsidRDefault="00A45739" w:rsidP="00012153">
      <w:pPr>
        <w:jc w:val="both"/>
      </w:pPr>
      <w:r w:rsidRPr="00012153">
        <w:t xml:space="preserve">               -привлечение педагогов, медицинских работников, психологов и родителей к совместной работе по проведению оздоровительных мероприятий и спортивных соревнований.</w:t>
      </w:r>
    </w:p>
    <w:p w:rsidR="00A45739" w:rsidRPr="00012153" w:rsidRDefault="00A45739" w:rsidP="00012153">
      <w:pPr>
        <w:jc w:val="both"/>
      </w:pPr>
      <w:r w:rsidRPr="00012153">
        <w:lastRenderedPageBreak/>
        <w:t xml:space="preserve">          Системная работа на ступени начального общего образованию по формированию культуры здорового и безопасного образа жизни может быть представлена в виде пяти взаимосвязанных блоков: по созданию </w:t>
      </w:r>
      <w:proofErr w:type="spellStart"/>
      <w:r w:rsidRPr="00012153">
        <w:t>здоровьесберегающей</w:t>
      </w:r>
      <w:proofErr w:type="spellEnd"/>
      <w:r w:rsidRPr="00012153">
        <w:t xml:space="preserve"> инфраструктуры, рациональной организации, рациональной организации учебной и </w:t>
      </w:r>
      <w:proofErr w:type="spellStart"/>
      <w:r w:rsidRPr="00012153">
        <w:t>внеучебной</w:t>
      </w:r>
      <w:proofErr w:type="spellEnd"/>
      <w:r w:rsidRPr="00012153">
        <w:t xml:space="preserve"> деятельности обучающихся, эффективной организации </w:t>
      </w:r>
      <w:proofErr w:type="spellStart"/>
      <w:proofErr w:type="gramStart"/>
      <w:r w:rsidRPr="00012153">
        <w:t>физкультурно</w:t>
      </w:r>
      <w:proofErr w:type="spellEnd"/>
      <w:r w:rsidRPr="00012153">
        <w:t xml:space="preserve"> – оздоровительной</w:t>
      </w:r>
      <w:proofErr w:type="gramEnd"/>
      <w:r w:rsidRPr="00012153">
        <w:t xml:space="preserve"> работы, реализации образовательной программы и просветительской работы с родителями – и должна способствовать формированию у обучающихся ценности здоровья, сохранению и укреплению у них здоровья.</w:t>
      </w: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Default="002B6523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Pr="00012153" w:rsidRDefault="00230BEF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Pr="00012153" w:rsidRDefault="002B6523" w:rsidP="00012153">
      <w:pPr>
        <w:jc w:val="both"/>
      </w:pPr>
    </w:p>
    <w:p w:rsidR="002B6523" w:rsidRPr="00230BEF" w:rsidRDefault="002B6523" w:rsidP="00012153">
      <w:pPr>
        <w:jc w:val="center"/>
        <w:rPr>
          <w:b/>
          <w:sz w:val="56"/>
          <w:szCs w:val="56"/>
        </w:rPr>
      </w:pPr>
      <w:r w:rsidRPr="00230BEF">
        <w:rPr>
          <w:b/>
          <w:sz w:val="56"/>
          <w:szCs w:val="56"/>
        </w:rPr>
        <w:t>Организационный раздел</w:t>
      </w: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Default="00A45739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Default="00230BEF" w:rsidP="00012153">
      <w:pPr>
        <w:jc w:val="both"/>
      </w:pPr>
    </w:p>
    <w:p w:rsidR="00230BEF" w:rsidRPr="00012153" w:rsidRDefault="00230BEF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A45739" w:rsidRPr="00012153" w:rsidRDefault="00A45739" w:rsidP="00012153">
      <w:pPr>
        <w:jc w:val="both"/>
      </w:pPr>
    </w:p>
    <w:p w:rsidR="00230BEF" w:rsidRPr="00997BED" w:rsidRDefault="00230BEF" w:rsidP="00230BEF">
      <w:r w:rsidRPr="00997BED">
        <w:t xml:space="preserve">                                            </w:t>
      </w:r>
    </w:p>
    <w:p w:rsidR="00230BEF" w:rsidRPr="00230BEF" w:rsidRDefault="00230BEF" w:rsidP="00230BEF">
      <w:pPr>
        <w:pStyle w:val="2"/>
        <w:jc w:val="center"/>
        <w:rPr>
          <w:color w:val="auto"/>
          <w:sz w:val="24"/>
        </w:rPr>
      </w:pPr>
      <w:r w:rsidRPr="00230BEF">
        <w:rPr>
          <w:color w:val="auto"/>
          <w:sz w:val="24"/>
        </w:rPr>
        <w:t>Учебный план 1-4 классов  МКОУ «Подкуйковская основная общеобразовательная школа» Руднянского муниципального района Волгоградской области</w:t>
      </w:r>
    </w:p>
    <w:p w:rsidR="00230BEF" w:rsidRPr="00230BEF" w:rsidRDefault="00230BEF" w:rsidP="00230BEF">
      <w:pPr>
        <w:jc w:val="center"/>
        <w:rPr>
          <w:b/>
          <w:bCs/>
        </w:rPr>
      </w:pPr>
      <w:r w:rsidRPr="00230BEF">
        <w:rPr>
          <w:b/>
          <w:bCs/>
        </w:rPr>
        <w:t>на 2014-2015 учебный год (ФГОС)</w:t>
      </w:r>
    </w:p>
    <w:p w:rsidR="00230BEF" w:rsidRPr="00997BED" w:rsidRDefault="00230BEF" w:rsidP="00230BEF">
      <w:pPr>
        <w:jc w:val="center"/>
        <w:rPr>
          <w:b/>
          <w:bCs/>
        </w:rPr>
      </w:pPr>
    </w:p>
    <w:tbl>
      <w:tblPr>
        <w:tblW w:w="1070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5"/>
        <w:gridCol w:w="1040"/>
        <w:gridCol w:w="1181"/>
        <w:gridCol w:w="992"/>
        <w:gridCol w:w="1111"/>
        <w:gridCol w:w="95"/>
      </w:tblGrid>
      <w:tr w:rsidR="00230BEF" w:rsidTr="00230BEF">
        <w:trPr>
          <w:jc w:val="center"/>
        </w:trPr>
        <w:tc>
          <w:tcPr>
            <w:tcW w:w="6285" w:type="dxa"/>
            <w:vMerge w:val="restart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</w:rPr>
            </w:pPr>
            <w:r w:rsidRPr="00265644">
              <w:rPr>
                <w:b/>
              </w:rPr>
              <w:t>Учебные предметы</w:t>
            </w:r>
          </w:p>
        </w:tc>
        <w:tc>
          <w:tcPr>
            <w:tcW w:w="4419" w:type="dxa"/>
            <w:gridSpan w:val="5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</w:rPr>
            </w:pPr>
            <w:r w:rsidRPr="00265644">
              <w:rPr>
                <w:b/>
              </w:rPr>
              <w:t>Классы / Количество часов в год</w:t>
            </w:r>
            <w:r>
              <w:rPr>
                <w:b/>
              </w:rPr>
              <w:t>/неделю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6285" w:type="dxa"/>
            <w:vMerge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  <w:lang w:val="en-US"/>
              </w:rPr>
            </w:pPr>
            <w:r w:rsidRPr="00265644">
              <w:rPr>
                <w:b/>
                <w:lang w:val="en-US"/>
              </w:rPr>
              <w:t>I</w:t>
            </w:r>
          </w:p>
        </w:tc>
        <w:tc>
          <w:tcPr>
            <w:tcW w:w="1181" w:type="dxa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  <w:lang w:val="en-US"/>
              </w:rPr>
            </w:pPr>
            <w:r w:rsidRPr="00265644">
              <w:rPr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  <w:lang w:val="en-US"/>
              </w:rPr>
            </w:pPr>
            <w:r w:rsidRPr="00265644">
              <w:rPr>
                <w:b/>
                <w:lang w:val="en-US"/>
              </w:rPr>
              <w:t>III</w:t>
            </w:r>
          </w:p>
        </w:tc>
        <w:tc>
          <w:tcPr>
            <w:tcW w:w="1111" w:type="dxa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  <w:lang w:val="en-US"/>
              </w:rPr>
            </w:pPr>
            <w:r w:rsidRPr="00265644">
              <w:rPr>
                <w:b/>
                <w:lang w:val="en-US"/>
              </w:rPr>
              <w:t>IV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10609" w:type="dxa"/>
            <w:gridSpan w:val="5"/>
          </w:tcPr>
          <w:p w:rsidR="00230BEF" w:rsidRPr="00F44042" w:rsidRDefault="00230BEF" w:rsidP="00230BEF">
            <w:pPr>
              <w:spacing w:line="274" w:lineRule="exact"/>
              <w:ind w:right="86"/>
              <w:jc w:val="center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6285" w:type="dxa"/>
          </w:tcPr>
          <w:p w:rsidR="00230BEF" w:rsidRDefault="00230BEF" w:rsidP="00230BEF">
            <w:pPr>
              <w:spacing w:line="274" w:lineRule="exact"/>
              <w:ind w:right="86"/>
            </w:pPr>
            <w:r>
              <w:t xml:space="preserve">Русский язык </w:t>
            </w:r>
          </w:p>
        </w:tc>
        <w:tc>
          <w:tcPr>
            <w:tcW w:w="1040" w:type="dxa"/>
          </w:tcPr>
          <w:p w:rsidR="00230BEF" w:rsidRPr="00D86EC5" w:rsidRDefault="00230BEF" w:rsidP="00230BEF">
            <w:pPr>
              <w:spacing w:line="274" w:lineRule="exact"/>
              <w:ind w:right="86"/>
              <w:jc w:val="center"/>
            </w:pPr>
            <w:r>
              <w:t>165/5</w:t>
            </w:r>
          </w:p>
        </w:tc>
        <w:tc>
          <w:tcPr>
            <w:tcW w:w="1181" w:type="dxa"/>
          </w:tcPr>
          <w:p w:rsidR="00230BEF" w:rsidRPr="00D86EC5" w:rsidRDefault="00230BEF" w:rsidP="00230BEF">
            <w:pPr>
              <w:spacing w:line="274" w:lineRule="exact"/>
              <w:ind w:right="86"/>
              <w:jc w:val="center"/>
            </w:pPr>
            <w:r>
              <w:t>170/5</w:t>
            </w:r>
          </w:p>
        </w:tc>
        <w:tc>
          <w:tcPr>
            <w:tcW w:w="992" w:type="dxa"/>
          </w:tcPr>
          <w:p w:rsidR="00230BEF" w:rsidRPr="00D86EC5" w:rsidRDefault="00230BEF" w:rsidP="00230BEF">
            <w:pPr>
              <w:spacing w:line="274" w:lineRule="exact"/>
              <w:ind w:right="86"/>
              <w:jc w:val="center"/>
            </w:pPr>
            <w:r>
              <w:t>170/5</w:t>
            </w:r>
          </w:p>
        </w:tc>
        <w:tc>
          <w:tcPr>
            <w:tcW w:w="1111" w:type="dxa"/>
          </w:tcPr>
          <w:p w:rsidR="00230BEF" w:rsidRPr="00D86EC5" w:rsidRDefault="00230BEF" w:rsidP="00230BEF">
            <w:pPr>
              <w:spacing w:line="274" w:lineRule="exact"/>
              <w:ind w:right="86"/>
              <w:jc w:val="center"/>
            </w:pPr>
            <w:r>
              <w:t>170/5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6285" w:type="dxa"/>
          </w:tcPr>
          <w:p w:rsidR="00230BEF" w:rsidRDefault="00230BEF" w:rsidP="00230BEF">
            <w:pPr>
              <w:spacing w:line="274" w:lineRule="exact"/>
              <w:ind w:right="86"/>
            </w:pPr>
            <w:r>
              <w:t>Литературное чтение</w:t>
            </w:r>
          </w:p>
        </w:tc>
        <w:tc>
          <w:tcPr>
            <w:tcW w:w="1040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132/4</w:t>
            </w:r>
          </w:p>
        </w:tc>
        <w:tc>
          <w:tcPr>
            <w:tcW w:w="118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136/4</w:t>
            </w:r>
          </w:p>
        </w:tc>
        <w:tc>
          <w:tcPr>
            <w:tcW w:w="992" w:type="dxa"/>
          </w:tcPr>
          <w:p w:rsidR="00230BEF" w:rsidRPr="00E908DF" w:rsidRDefault="00230BEF" w:rsidP="00230BEF">
            <w:pPr>
              <w:spacing w:line="274" w:lineRule="exact"/>
              <w:ind w:right="86"/>
              <w:jc w:val="center"/>
            </w:pPr>
            <w:r w:rsidRPr="00E908DF">
              <w:t>136/4</w:t>
            </w:r>
          </w:p>
        </w:tc>
        <w:tc>
          <w:tcPr>
            <w:tcW w:w="111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119/3,5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6285" w:type="dxa"/>
          </w:tcPr>
          <w:p w:rsidR="00230BEF" w:rsidRDefault="00230BEF" w:rsidP="00230BEF">
            <w:pPr>
              <w:spacing w:line="274" w:lineRule="exact"/>
              <w:ind w:right="86"/>
            </w:pPr>
            <w:r>
              <w:t>Иностранный язык (немецкий)</w:t>
            </w:r>
          </w:p>
        </w:tc>
        <w:tc>
          <w:tcPr>
            <w:tcW w:w="1040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68/2</w:t>
            </w:r>
          </w:p>
        </w:tc>
        <w:tc>
          <w:tcPr>
            <w:tcW w:w="992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68/2</w:t>
            </w:r>
          </w:p>
        </w:tc>
        <w:tc>
          <w:tcPr>
            <w:tcW w:w="111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68/2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6285" w:type="dxa"/>
          </w:tcPr>
          <w:p w:rsidR="00230BEF" w:rsidRDefault="00230BEF" w:rsidP="00230BEF">
            <w:pPr>
              <w:spacing w:line="274" w:lineRule="exact"/>
              <w:ind w:right="86"/>
            </w:pPr>
            <w:r>
              <w:t xml:space="preserve">Математика </w:t>
            </w:r>
          </w:p>
        </w:tc>
        <w:tc>
          <w:tcPr>
            <w:tcW w:w="1040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132/4</w:t>
            </w:r>
          </w:p>
        </w:tc>
        <w:tc>
          <w:tcPr>
            <w:tcW w:w="118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136/4</w:t>
            </w:r>
          </w:p>
        </w:tc>
        <w:tc>
          <w:tcPr>
            <w:tcW w:w="992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136/4</w:t>
            </w:r>
          </w:p>
        </w:tc>
        <w:tc>
          <w:tcPr>
            <w:tcW w:w="111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136/4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6285" w:type="dxa"/>
          </w:tcPr>
          <w:p w:rsidR="00230BEF" w:rsidRDefault="00230BEF" w:rsidP="00230BEF">
            <w:pPr>
              <w:spacing w:line="274" w:lineRule="exact"/>
              <w:ind w:right="86"/>
            </w:pPr>
            <w:r>
              <w:t xml:space="preserve">Окружающий мир </w:t>
            </w:r>
          </w:p>
        </w:tc>
        <w:tc>
          <w:tcPr>
            <w:tcW w:w="1040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66/2</w:t>
            </w:r>
          </w:p>
        </w:tc>
        <w:tc>
          <w:tcPr>
            <w:tcW w:w="118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68/2</w:t>
            </w:r>
          </w:p>
        </w:tc>
        <w:tc>
          <w:tcPr>
            <w:tcW w:w="992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68/2</w:t>
            </w:r>
          </w:p>
        </w:tc>
        <w:tc>
          <w:tcPr>
            <w:tcW w:w="111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68/2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6285" w:type="dxa"/>
          </w:tcPr>
          <w:p w:rsidR="00230BEF" w:rsidRDefault="00230BEF" w:rsidP="00230BEF">
            <w:pPr>
              <w:spacing w:line="274" w:lineRule="exact"/>
              <w:ind w:right="86"/>
            </w:pPr>
            <w:r>
              <w:t>Музыка</w:t>
            </w:r>
          </w:p>
        </w:tc>
        <w:tc>
          <w:tcPr>
            <w:tcW w:w="1040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33/1</w:t>
            </w:r>
          </w:p>
        </w:tc>
        <w:tc>
          <w:tcPr>
            <w:tcW w:w="118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34/1</w:t>
            </w:r>
          </w:p>
        </w:tc>
        <w:tc>
          <w:tcPr>
            <w:tcW w:w="992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34/1</w:t>
            </w:r>
          </w:p>
        </w:tc>
        <w:tc>
          <w:tcPr>
            <w:tcW w:w="111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34/1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6285" w:type="dxa"/>
          </w:tcPr>
          <w:p w:rsidR="00230BEF" w:rsidRDefault="00230BEF" w:rsidP="00230BEF">
            <w:pPr>
              <w:spacing w:line="274" w:lineRule="exact"/>
              <w:ind w:right="86"/>
            </w:pPr>
            <w:r>
              <w:t>ИЗО</w:t>
            </w:r>
          </w:p>
        </w:tc>
        <w:tc>
          <w:tcPr>
            <w:tcW w:w="1040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33/1</w:t>
            </w:r>
          </w:p>
        </w:tc>
        <w:tc>
          <w:tcPr>
            <w:tcW w:w="118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34/1</w:t>
            </w:r>
          </w:p>
        </w:tc>
        <w:tc>
          <w:tcPr>
            <w:tcW w:w="992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34/1</w:t>
            </w:r>
          </w:p>
        </w:tc>
        <w:tc>
          <w:tcPr>
            <w:tcW w:w="111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34/1</w:t>
            </w:r>
          </w:p>
        </w:tc>
      </w:tr>
      <w:tr w:rsidR="00230BEF" w:rsidTr="00230BEF">
        <w:trPr>
          <w:gridAfter w:val="1"/>
          <w:wAfter w:w="95" w:type="dxa"/>
          <w:trHeight w:val="297"/>
          <w:jc w:val="center"/>
        </w:trPr>
        <w:tc>
          <w:tcPr>
            <w:tcW w:w="6285" w:type="dxa"/>
          </w:tcPr>
          <w:p w:rsidR="00230BEF" w:rsidRDefault="00230BEF" w:rsidP="00230BEF">
            <w:pPr>
              <w:spacing w:line="274" w:lineRule="exact"/>
              <w:ind w:right="86"/>
            </w:pPr>
            <w:r>
              <w:t>Технология (Труд)</w:t>
            </w:r>
          </w:p>
        </w:tc>
        <w:tc>
          <w:tcPr>
            <w:tcW w:w="1040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33/1</w:t>
            </w:r>
          </w:p>
        </w:tc>
        <w:tc>
          <w:tcPr>
            <w:tcW w:w="118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34/1</w:t>
            </w:r>
          </w:p>
        </w:tc>
        <w:tc>
          <w:tcPr>
            <w:tcW w:w="992" w:type="dxa"/>
          </w:tcPr>
          <w:p w:rsidR="00230BEF" w:rsidRPr="00E908DF" w:rsidRDefault="00230BEF" w:rsidP="00230BEF">
            <w:pPr>
              <w:spacing w:line="274" w:lineRule="exact"/>
              <w:ind w:right="86"/>
              <w:jc w:val="center"/>
            </w:pPr>
            <w:r w:rsidRPr="00E908DF">
              <w:t>34/1</w:t>
            </w:r>
          </w:p>
        </w:tc>
        <w:tc>
          <w:tcPr>
            <w:tcW w:w="1111" w:type="dxa"/>
          </w:tcPr>
          <w:p w:rsidR="00230BEF" w:rsidRPr="00E908DF" w:rsidRDefault="00230BEF" w:rsidP="00230BEF">
            <w:pPr>
              <w:spacing w:line="274" w:lineRule="exact"/>
              <w:ind w:right="86"/>
              <w:jc w:val="center"/>
            </w:pPr>
            <w:r w:rsidRPr="00E908DF">
              <w:t>34/1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6285" w:type="dxa"/>
          </w:tcPr>
          <w:p w:rsidR="00230BEF" w:rsidRDefault="00230BEF" w:rsidP="00230BEF">
            <w:pPr>
              <w:spacing w:line="274" w:lineRule="exact"/>
              <w:ind w:right="86"/>
            </w:pPr>
            <w:r>
              <w:t>Физическая культура</w:t>
            </w:r>
          </w:p>
        </w:tc>
        <w:tc>
          <w:tcPr>
            <w:tcW w:w="1040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99/3</w:t>
            </w:r>
          </w:p>
        </w:tc>
        <w:tc>
          <w:tcPr>
            <w:tcW w:w="118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102/3</w:t>
            </w:r>
          </w:p>
        </w:tc>
        <w:tc>
          <w:tcPr>
            <w:tcW w:w="992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102/3</w:t>
            </w:r>
          </w:p>
        </w:tc>
        <w:tc>
          <w:tcPr>
            <w:tcW w:w="111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102/3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6285" w:type="dxa"/>
          </w:tcPr>
          <w:p w:rsidR="00230BEF" w:rsidRDefault="00230BEF" w:rsidP="00230BEF">
            <w:pPr>
              <w:spacing w:line="274" w:lineRule="exact"/>
              <w:ind w:right="86"/>
            </w:pPr>
            <w:r>
              <w:t>Основы православной культуры</w:t>
            </w:r>
          </w:p>
        </w:tc>
        <w:tc>
          <w:tcPr>
            <w:tcW w:w="1040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-</w:t>
            </w:r>
          </w:p>
        </w:tc>
        <w:tc>
          <w:tcPr>
            <w:tcW w:w="1111" w:type="dxa"/>
          </w:tcPr>
          <w:p w:rsidR="00230BEF" w:rsidRDefault="00230BEF" w:rsidP="00230BEF">
            <w:pPr>
              <w:spacing w:line="274" w:lineRule="exact"/>
              <w:ind w:right="86"/>
              <w:jc w:val="center"/>
            </w:pPr>
            <w:r>
              <w:t>17/0,5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6285" w:type="dxa"/>
          </w:tcPr>
          <w:p w:rsidR="00230BEF" w:rsidRPr="00194BD5" w:rsidRDefault="00230BEF" w:rsidP="00230BEF">
            <w:pPr>
              <w:spacing w:line="274" w:lineRule="exact"/>
              <w:ind w:right="86"/>
              <w:rPr>
                <w:b/>
              </w:rPr>
            </w:pPr>
            <w:r w:rsidRPr="00265644">
              <w:rPr>
                <w:b/>
              </w:rPr>
              <w:t>Минимальный объём годовой учебной нагрузки</w:t>
            </w:r>
          </w:p>
        </w:tc>
        <w:tc>
          <w:tcPr>
            <w:tcW w:w="1040" w:type="dxa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</w:rPr>
            </w:pPr>
            <w:r>
              <w:rPr>
                <w:b/>
              </w:rPr>
              <w:t>693/21</w:t>
            </w:r>
          </w:p>
        </w:tc>
        <w:tc>
          <w:tcPr>
            <w:tcW w:w="1181" w:type="dxa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</w:rPr>
            </w:pPr>
            <w:r w:rsidRPr="00265644">
              <w:rPr>
                <w:b/>
              </w:rPr>
              <w:t>782</w:t>
            </w:r>
            <w:r>
              <w:rPr>
                <w:b/>
              </w:rPr>
              <w:t>/23</w:t>
            </w:r>
          </w:p>
        </w:tc>
        <w:tc>
          <w:tcPr>
            <w:tcW w:w="992" w:type="dxa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</w:rPr>
            </w:pPr>
            <w:r w:rsidRPr="00265644">
              <w:rPr>
                <w:b/>
              </w:rPr>
              <w:t>782</w:t>
            </w:r>
            <w:r>
              <w:rPr>
                <w:b/>
              </w:rPr>
              <w:t>/23</w:t>
            </w:r>
          </w:p>
        </w:tc>
        <w:tc>
          <w:tcPr>
            <w:tcW w:w="1111" w:type="dxa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</w:rPr>
            </w:pPr>
            <w:r w:rsidRPr="00265644">
              <w:rPr>
                <w:b/>
              </w:rPr>
              <w:t>782</w:t>
            </w:r>
            <w:r>
              <w:rPr>
                <w:b/>
              </w:rPr>
              <w:t>/23</w:t>
            </w:r>
          </w:p>
        </w:tc>
      </w:tr>
      <w:tr w:rsidR="00230BEF" w:rsidTr="00230BEF">
        <w:trPr>
          <w:gridAfter w:val="1"/>
          <w:wAfter w:w="95" w:type="dxa"/>
          <w:jc w:val="center"/>
        </w:trPr>
        <w:tc>
          <w:tcPr>
            <w:tcW w:w="6285" w:type="dxa"/>
          </w:tcPr>
          <w:p w:rsidR="00230BEF" w:rsidRPr="00265644" w:rsidRDefault="00230BEF" w:rsidP="00230BEF">
            <w:pPr>
              <w:spacing w:line="274" w:lineRule="exact"/>
              <w:ind w:right="86"/>
              <w:rPr>
                <w:b/>
              </w:rPr>
            </w:pPr>
            <w:r w:rsidRPr="00265644">
              <w:rPr>
                <w:b/>
              </w:rPr>
              <w:t>Предельно допустимая годовая аудиторная учебная нагрузка</w:t>
            </w:r>
          </w:p>
        </w:tc>
        <w:tc>
          <w:tcPr>
            <w:tcW w:w="1040" w:type="dxa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</w:rPr>
            </w:pPr>
            <w:r w:rsidRPr="00265644">
              <w:rPr>
                <w:b/>
              </w:rPr>
              <w:t>693</w:t>
            </w:r>
            <w:r>
              <w:rPr>
                <w:b/>
              </w:rPr>
              <w:t>/21</w:t>
            </w:r>
          </w:p>
        </w:tc>
        <w:tc>
          <w:tcPr>
            <w:tcW w:w="1181" w:type="dxa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</w:rPr>
            </w:pPr>
            <w:r w:rsidRPr="00265644">
              <w:rPr>
                <w:b/>
              </w:rPr>
              <w:t>782</w:t>
            </w:r>
            <w:r>
              <w:rPr>
                <w:b/>
              </w:rPr>
              <w:t>/23</w:t>
            </w:r>
          </w:p>
        </w:tc>
        <w:tc>
          <w:tcPr>
            <w:tcW w:w="992" w:type="dxa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</w:rPr>
            </w:pPr>
            <w:r w:rsidRPr="00265644">
              <w:rPr>
                <w:b/>
              </w:rPr>
              <w:t>782</w:t>
            </w:r>
            <w:r>
              <w:rPr>
                <w:b/>
              </w:rPr>
              <w:t>/23</w:t>
            </w:r>
          </w:p>
        </w:tc>
        <w:tc>
          <w:tcPr>
            <w:tcW w:w="1111" w:type="dxa"/>
          </w:tcPr>
          <w:p w:rsidR="00230BEF" w:rsidRPr="00265644" w:rsidRDefault="00230BEF" w:rsidP="00230BEF">
            <w:pPr>
              <w:spacing w:line="274" w:lineRule="exact"/>
              <w:ind w:right="86"/>
              <w:jc w:val="center"/>
              <w:rPr>
                <w:b/>
              </w:rPr>
            </w:pPr>
            <w:r w:rsidRPr="00265644">
              <w:rPr>
                <w:b/>
              </w:rPr>
              <w:t>782</w:t>
            </w:r>
            <w:r>
              <w:rPr>
                <w:b/>
              </w:rPr>
              <w:t>/23</w:t>
            </w:r>
          </w:p>
        </w:tc>
      </w:tr>
    </w:tbl>
    <w:p w:rsidR="00ED6522" w:rsidRPr="00012153" w:rsidRDefault="00ED6522" w:rsidP="00012153"/>
    <w:p w:rsidR="00DD3576" w:rsidRPr="00012153" w:rsidRDefault="00DD3576" w:rsidP="00012153">
      <w:pPr>
        <w:jc w:val="center"/>
        <w:rPr>
          <w:b/>
        </w:rPr>
      </w:pPr>
      <w:r w:rsidRPr="00012153">
        <w:rPr>
          <w:b/>
        </w:rPr>
        <w:t xml:space="preserve">Расписание кружковых занятий в начальных классах </w:t>
      </w:r>
    </w:p>
    <w:p w:rsidR="00DD3576" w:rsidRDefault="00230BEF" w:rsidP="00012153">
      <w:pPr>
        <w:jc w:val="center"/>
        <w:rPr>
          <w:b/>
        </w:rPr>
      </w:pPr>
      <w:r>
        <w:rPr>
          <w:b/>
        </w:rPr>
        <w:t>МК</w:t>
      </w:r>
      <w:r w:rsidR="00DD3576" w:rsidRPr="00012153">
        <w:rPr>
          <w:b/>
        </w:rPr>
        <w:t xml:space="preserve">ОУ </w:t>
      </w:r>
      <w:r>
        <w:rPr>
          <w:b/>
        </w:rPr>
        <w:t>«Подкуйковская ООШ»</w:t>
      </w:r>
    </w:p>
    <w:p w:rsidR="00230BEF" w:rsidRPr="00012153" w:rsidRDefault="00230BEF" w:rsidP="00012153">
      <w:pPr>
        <w:jc w:val="center"/>
        <w:rPr>
          <w:b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1809"/>
        <w:gridCol w:w="1843"/>
        <w:gridCol w:w="1417"/>
        <w:gridCol w:w="1560"/>
        <w:gridCol w:w="2409"/>
        <w:gridCol w:w="1843"/>
      </w:tblGrid>
      <w:tr w:rsidR="00DD3576" w:rsidRPr="00012153" w:rsidTr="00230BEF">
        <w:tc>
          <w:tcPr>
            <w:tcW w:w="1809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1417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560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Начало занятий</w:t>
            </w:r>
          </w:p>
        </w:tc>
      </w:tr>
      <w:tr w:rsidR="00DD3576" w:rsidRPr="00012153" w:rsidTr="00230BEF">
        <w:tc>
          <w:tcPr>
            <w:tcW w:w="1809" w:type="dxa"/>
            <w:vMerge w:val="restart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Понедельник</w:t>
            </w:r>
          </w:p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3576" w:rsidRPr="00012153" w:rsidRDefault="00230BEF" w:rsidP="0001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Сундучок идей</w:t>
            </w:r>
          </w:p>
        </w:tc>
        <w:tc>
          <w:tcPr>
            <w:tcW w:w="1417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15</w:t>
            </w:r>
          </w:p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</w:p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D3576" w:rsidRPr="00012153" w:rsidRDefault="00230BEF" w:rsidP="0001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К.П.</w:t>
            </w:r>
          </w:p>
        </w:tc>
        <w:tc>
          <w:tcPr>
            <w:tcW w:w="1843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12153">
              <w:rPr>
                <w:sz w:val="24"/>
                <w:szCs w:val="24"/>
              </w:rPr>
              <w:t>1</w:t>
            </w:r>
            <w:r w:rsidR="00230BEF">
              <w:rPr>
                <w:sz w:val="24"/>
                <w:szCs w:val="24"/>
              </w:rPr>
              <w:t>3</w:t>
            </w:r>
            <w:r w:rsidRPr="00012153">
              <w:rPr>
                <w:sz w:val="24"/>
                <w:szCs w:val="24"/>
                <w:vertAlign w:val="superscript"/>
              </w:rPr>
              <w:t xml:space="preserve">30 </w:t>
            </w:r>
          </w:p>
        </w:tc>
      </w:tr>
      <w:tr w:rsidR="00230BEF" w:rsidRPr="00012153" w:rsidTr="00230BEF">
        <w:trPr>
          <w:gridAfter w:val="5"/>
          <w:wAfter w:w="9072" w:type="dxa"/>
          <w:trHeight w:val="276"/>
        </w:trPr>
        <w:tc>
          <w:tcPr>
            <w:tcW w:w="1809" w:type="dxa"/>
            <w:vMerge/>
          </w:tcPr>
          <w:p w:rsidR="00230BEF" w:rsidRPr="00012153" w:rsidRDefault="00230BEF" w:rsidP="00012153">
            <w:pPr>
              <w:jc w:val="center"/>
              <w:rPr>
                <w:sz w:val="24"/>
                <w:szCs w:val="24"/>
              </w:rPr>
            </w:pPr>
          </w:p>
        </w:tc>
      </w:tr>
      <w:tr w:rsidR="00DD3576" w:rsidRPr="00012153" w:rsidTr="00230BEF">
        <w:tc>
          <w:tcPr>
            <w:tcW w:w="1809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843" w:type="dxa"/>
          </w:tcPr>
          <w:p w:rsidR="00DD3576" w:rsidRPr="00012153" w:rsidRDefault="00230BEF" w:rsidP="0001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Сундучок идей</w:t>
            </w:r>
          </w:p>
        </w:tc>
        <w:tc>
          <w:tcPr>
            <w:tcW w:w="1417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  <w:r w:rsidR="00230BE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D3576" w:rsidRPr="00012153" w:rsidRDefault="00230BEF" w:rsidP="0001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К.П.</w:t>
            </w:r>
          </w:p>
        </w:tc>
        <w:tc>
          <w:tcPr>
            <w:tcW w:w="1843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  <w:r w:rsidR="00230BEF">
              <w:rPr>
                <w:sz w:val="24"/>
                <w:szCs w:val="24"/>
              </w:rPr>
              <w:t>3</w:t>
            </w:r>
            <w:r w:rsidR="00230BEF">
              <w:rPr>
                <w:sz w:val="24"/>
                <w:szCs w:val="24"/>
                <w:vertAlign w:val="superscript"/>
              </w:rPr>
              <w:t>3</w:t>
            </w:r>
            <w:r w:rsidRPr="00012153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DD3576" w:rsidRPr="00012153" w:rsidTr="00230BEF">
        <w:tc>
          <w:tcPr>
            <w:tcW w:w="1809" w:type="dxa"/>
            <w:vMerge w:val="restart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Среда</w:t>
            </w:r>
          </w:p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3576" w:rsidRPr="00012153" w:rsidRDefault="00230BEF" w:rsidP="0001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</w:t>
            </w:r>
            <w:r w:rsidR="00102B65">
              <w:rPr>
                <w:sz w:val="24"/>
                <w:szCs w:val="24"/>
              </w:rPr>
              <w:t>хновение</w:t>
            </w:r>
          </w:p>
        </w:tc>
        <w:tc>
          <w:tcPr>
            <w:tcW w:w="1417" w:type="dxa"/>
          </w:tcPr>
          <w:p w:rsidR="00DD3576" w:rsidRPr="00012153" w:rsidRDefault="00102B65" w:rsidP="0001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</w:p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D3576" w:rsidRPr="00012153" w:rsidRDefault="00102B65" w:rsidP="0001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К.П.</w:t>
            </w:r>
          </w:p>
        </w:tc>
        <w:tc>
          <w:tcPr>
            <w:tcW w:w="1843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12153">
              <w:rPr>
                <w:sz w:val="24"/>
                <w:szCs w:val="24"/>
              </w:rPr>
              <w:t>1</w:t>
            </w:r>
            <w:r w:rsidR="00102B65">
              <w:rPr>
                <w:sz w:val="24"/>
                <w:szCs w:val="24"/>
              </w:rPr>
              <w:t>3</w:t>
            </w:r>
            <w:r w:rsidRPr="00012153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DD3576" w:rsidRPr="00012153" w:rsidTr="00230BEF">
        <w:tc>
          <w:tcPr>
            <w:tcW w:w="1809" w:type="dxa"/>
            <w:vMerge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3576" w:rsidRPr="00012153" w:rsidRDefault="00102B65" w:rsidP="0001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1417" w:type="dxa"/>
          </w:tcPr>
          <w:p w:rsidR="00DD3576" w:rsidRPr="00012153" w:rsidRDefault="00102B65" w:rsidP="0001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</w:p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D3576" w:rsidRPr="00012153" w:rsidRDefault="00102B65" w:rsidP="0001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Фигурина А.В.</w:t>
            </w:r>
          </w:p>
        </w:tc>
        <w:tc>
          <w:tcPr>
            <w:tcW w:w="1843" w:type="dxa"/>
          </w:tcPr>
          <w:p w:rsidR="00DD3576" w:rsidRPr="00012153" w:rsidRDefault="00DD3576" w:rsidP="0001215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12153">
              <w:rPr>
                <w:sz w:val="24"/>
                <w:szCs w:val="24"/>
              </w:rPr>
              <w:t>12</w:t>
            </w:r>
            <w:r w:rsidRPr="00012153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102B65" w:rsidRPr="00012153" w:rsidTr="00230BEF">
        <w:trPr>
          <w:gridAfter w:val="5"/>
          <w:wAfter w:w="9072" w:type="dxa"/>
          <w:trHeight w:val="276"/>
        </w:trPr>
        <w:tc>
          <w:tcPr>
            <w:tcW w:w="1809" w:type="dxa"/>
            <w:vMerge/>
          </w:tcPr>
          <w:p w:rsidR="00102B65" w:rsidRPr="00012153" w:rsidRDefault="00102B65" w:rsidP="00012153">
            <w:pPr>
              <w:jc w:val="center"/>
              <w:rPr>
                <w:sz w:val="24"/>
                <w:szCs w:val="24"/>
              </w:rPr>
            </w:pPr>
          </w:p>
        </w:tc>
      </w:tr>
      <w:tr w:rsidR="00102B65" w:rsidRPr="00012153" w:rsidTr="00230BEF">
        <w:tc>
          <w:tcPr>
            <w:tcW w:w="1809" w:type="dxa"/>
          </w:tcPr>
          <w:p w:rsidR="00102B65" w:rsidRPr="00012153" w:rsidRDefault="00102B65" w:rsidP="00012153">
            <w:pPr>
              <w:jc w:val="center"/>
            </w:pPr>
            <w:r>
              <w:t xml:space="preserve">Четверг </w:t>
            </w:r>
          </w:p>
        </w:tc>
        <w:tc>
          <w:tcPr>
            <w:tcW w:w="1843" w:type="dxa"/>
          </w:tcPr>
          <w:p w:rsidR="00102B65" w:rsidRDefault="00102B65" w:rsidP="00012153">
            <w:pPr>
              <w:jc w:val="center"/>
            </w:pPr>
            <w:r>
              <w:rPr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1417" w:type="dxa"/>
          </w:tcPr>
          <w:p w:rsidR="00102B65" w:rsidRDefault="00102B65" w:rsidP="00012153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102B65" w:rsidRPr="00012153" w:rsidRDefault="00102B65" w:rsidP="00012153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102B65" w:rsidRPr="00012153" w:rsidRDefault="00102B65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Фигурина А.В.</w:t>
            </w:r>
          </w:p>
        </w:tc>
        <w:tc>
          <w:tcPr>
            <w:tcW w:w="1843" w:type="dxa"/>
          </w:tcPr>
          <w:p w:rsidR="00102B65" w:rsidRPr="00012153" w:rsidRDefault="00102B65" w:rsidP="009925E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12153">
              <w:rPr>
                <w:sz w:val="24"/>
                <w:szCs w:val="24"/>
              </w:rPr>
              <w:t>12</w:t>
            </w:r>
            <w:r w:rsidRPr="00012153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102B65" w:rsidRPr="00012153" w:rsidTr="009925E5">
        <w:tc>
          <w:tcPr>
            <w:tcW w:w="1809" w:type="dxa"/>
            <w:vMerge w:val="restart"/>
          </w:tcPr>
          <w:p w:rsidR="00102B65" w:rsidRPr="00012153" w:rsidRDefault="00102B65" w:rsidP="009925E5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102B65" w:rsidRPr="00012153" w:rsidRDefault="00102B65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417" w:type="dxa"/>
          </w:tcPr>
          <w:p w:rsidR="00102B65" w:rsidRPr="00012153" w:rsidRDefault="00102B65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2153">
              <w:rPr>
                <w:sz w:val="24"/>
                <w:szCs w:val="24"/>
              </w:rPr>
              <w:t>6</w:t>
            </w:r>
          </w:p>
          <w:p w:rsidR="00102B65" w:rsidRPr="00012153" w:rsidRDefault="00102B65" w:rsidP="00992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02B65" w:rsidRPr="00012153" w:rsidRDefault="00102B65" w:rsidP="009925E5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02B65" w:rsidRPr="00012153" w:rsidRDefault="00102B65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 Д.Г.</w:t>
            </w:r>
          </w:p>
        </w:tc>
        <w:tc>
          <w:tcPr>
            <w:tcW w:w="1843" w:type="dxa"/>
          </w:tcPr>
          <w:p w:rsidR="00102B65" w:rsidRPr="00012153" w:rsidRDefault="00102B65" w:rsidP="009925E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121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012153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102B65" w:rsidRPr="00012153" w:rsidTr="00230BEF">
        <w:tc>
          <w:tcPr>
            <w:tcW w:w="1809" w:type="dxa"/>
            <w:vMerge/>
          </w:tcPr>
          <w:p w:rsidR="00102B65" w:rsidRPr="00012153" w:rsidRDefault="00102B65" w:rsidP="00012153">
            <w:pPr>
              <w:jc w:val="center"/>
            </w:pPr>
          </w:p>
        </w:tc>
        <w:tc>
          <w:tcPr>
            <w:tcW w:w="1843" w:type="dxa"/>
          </w:tcPr>
          <w:p w:rsidR="00102B65" w:rsidRDefault="00102B65" w:rsidP="00012153">
            <w:pPr>
              <w:jc w:val="center"/>
            </w:pPr>
            <w:r>
              <w:rPr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1417" w:type="dxa"/>
          </w:tcPr>
          <w:p w:rsidR="00102B65" w:rsidRDefault="00102B65" w:rsidP="00012153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102B65" w:rsidRPr="00012153" w:rsidRDefault="00102B65" w:rsidP="00012153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102B65" w:rsidRPr="00012153" w:rsidRDefault="00102B65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Фигурина А.В.</w:t>
            </w:r>
          </w:p>
        </w:tc>
        <w:tc>
          <w:tcPr>
            <w:tcW w:w="1843" w:type="dxa"/>
          </w:tcPr>
          <w:p w:rsidR="00102B65" w:rsidRPr="00012153" w:rsidRDefault="00102B65" w:rsidP="009925E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12153">
              <w:rPr>
                <w:sz w:val="24"/>
                <w:szCs w:val="24"/>
              </w:rPr>
              <w:t>12</w:t>
            </w:r>
            <w:r w:rsidRPr="00012153">
              <w:rPr>
                <w:sz w:val="24"/>
                <w:szCs w:val="24"/>
                <w:vertAlign w:val="superscript"/>
              </w:rPr>
              <w:t>30</w:t>
            </w:r>
          </w:p>
        </w:tc>
      </w:tr>
    </w:tbl>
    <w:p w:rsidR="00DD3576" w:rsidRPr="00012153" w:rsidRDefault="00DD3576" w:rsidP="00012153">
      <w:pPr>
        <w:jc w:val="center"/>
      </w:pPr>
    </w:p>
    <w:p w:rsidR="00ED6522" w:rsidRPr="00012153" w:rsidRDefault="00ED6522" w:rsidP="00012153"/>
    <w:p w:rsidR="00ED6522" w:rsidRPr="00012153" w:rsidRDefault="00ED6522" w:rsidP="00012153"/>
    <w:p w:rsidR="00ED6522" w:rsidRPr="00012153" w:rsidRDefault="00ED6522" w:rsidP="00012153"/>
    <w:p w:rsidR="00ED6522" w:rsidRPr="00012153" w:rsidRDefault="00ED6522" w:rsidP="00012153"/>
    <w:p w:rsidR="00ED6522" w:rsidRPr="00012153" w:rsidRDefault="00ED6522" w:rsidP="00012153"/>
    <w:p w:rsidR="00ED6522" w:rsidRPr="00012153" w:rsidRDefault="00ED6522" w:rsidP="00012153"/>
    <w:p w:rsidR="00894D60" w:rsidRPr="00012153" w:rsidRDefault="00894D60" w:rsidP="00012153">
      <w:pPr>
        <w:ind w:firstLine="567"/>
        <w:jc w:val="center"/>
        <w:rPr>
          <w:b/>
        </w:rPr>
      </w:pPr>
      <w:r w:rsidRPr="00012153">
        <w:rPr>
          <w:b/>
        </w:rPr>
        <w:lastRenderedPageBreak/>
        <w:t>Система условий реализации основной образовательной программы на</w:t>
      </w:r>
      <w:r w:rsidR="00102B65">
        <w:rPr>
          <w:b/>
        </w:rPr>
        <w:t>чального общего образования в МК</w:t>
      </w:r>
      <w:r w:rsidRPr="00012153">
        <w:rPr>
          <w:b/>
        </w:rPr>
        <w:t xml:space="preserve">ОУ </w:t>
      </w:r>
      <w:r w:rsidR="00102B65">
        <w:rPr>
          <w:b/>
        </w:rPr>
        <w:t>«Подкуйковская ООШ»</w:t>
      </w:r>
      <w:r w:rsidRPr="00012153">
        <w:rPr>
          <w:b/>
        </w:rPr>
        <w:t xml:space="preserve"> Руднянского муниципального района Волгоградской области</w:t>
      </w:r>
    </w:p>
    <w:p w:rsidR="00894D60" w:rsidRPr="00012153" w:rsidRDefault="00894D60" w:rsidP="00012153">
      <w:pPr>
        <w:pStyle w:val="a4"/>
        <w:spacing w:line="240" w:lineRule="auto"/>
        <w:ind w:firstLine="567"/>
        <w:rPr>
          <w:b/>
          <w:sz w:val="24"/>
        </w:rPr>
      </w:pPr>
      <w:r w:rsidRPr="00012153">
        <w:rPr>
          <w:b/>
          <w:sz w:val="24"/>
        </w:rPr>
        <w:t>Нормативно-правовые, методические и иные документы, необходимые для реализации  образовательная программа начальной школы:</w:t>
      </w:r>
      <w:r w:rsidRPr="00012153">
        <w:rPr>
          <w:sz w:val="24"/>
        </w:rPr>
        <w:t xml:space="preserve"> Закон РФ «Об образовании», Комплексный план формирования и реализации современной модели образования в Российской Федерации на 2009—2012 годы и на плановый период до 2020 года, федеральные государственные образовательные стандарты второго поколения, нормативно-правовые документы, регламентирующие деятельность школы.</w:t>
      </w:r>
    </w:p>
    <w:p w:rsidR="00894D60" w:rsidRPr="00012153" w:rsidRDefault="00894D60" w:rsidP="00012153">
      <w:pPr>
        <w:pStyle w:val="a4"/>
        <w:spacing w:line="240" w:lineRule="auto"/>
        <w:ind w:firstLine="567"/>
        <w:rPr>
          <w:sz w:val="24"/>
        </w:rPr>
      </w:pPr>
      <w:r w:rsidRPr="00012153">
        <w:rPr>
          <w:b/>
          <w:sz w:val="24"/>
        </w:rPr>
        <w:t>Кадровые условия реализации программы.</w:t>
      </w:r>
      <w:r w:rsidRPr="00012153">
        <w:rPr>
          <w:sz w:val="24"/>
        </w:rPr>
        <w:t xml:space="preserve">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Педагогические сотрудники имеют базовое образование, соответствующее профилю преподаваемой дисциплины, и систематически занимаются научно-методической деятельностью,  являются победителями различных педагогических конкурсов. В педагогическом коллективе школы есть все необходимые специалисты: учителя-предметники, педагог-психолог, библиотекарь, педагоги дополнительного образования. </w:t>
      </w:r>
    </w:p>
    <w:p w:rsidR="00894D60" w:rsidRPr="00012153" w:rsidRDefault="00894D60" w:rsidP="00012153">
      <w:pPr>
        <w:pStyle w:val="a4"/>
        <w:spacing w:line="240" w:lineRule="auto"/>
        <w:ind w:firstLine="567"/>
        <w:rPr>
          <w:sz w:val="24"/>
        </w:rPr>
      </w:pPr>
      <w:r w:rsidRPr="00012153">
        <w:rPr>
          <w:sz w:val="24"/>
        </w:rPr>
        <w:t>Кадровый состав,</w:t>
      </w:r>
      <w:r w:rsidRPr="00012153">
        <w:rPr>
          <w:b/>
          <w:sz w:val="24"/>
        </w:rPr>
        <w:t xml:space="preserve">  </w:t>
      </w:r>
      <w:r w:rsidRPr="00012153">
        <w:rPr>
          <w:sz w:val="24"/>
        </w:rPr>
        <w:t>обеспечивающий  реализацию основной  образовательной программы начального общего образования, представлен в таблице.</w:t>
      </w:r>
    </w:p>
    <w:p w:rsidR="00894D60" w:rsidRPr="00012153" w:rsidRDefault="00894D60" w:rsidP="00012153">
      <w:pPr>
        <w:pStyle w:val="a4"/>
        <w:spacing w:line="240" w:lineRule="auto"/>
        <w:ind w:firstLine="567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0"/>
        <w:gridCol w:w="3187"/>
        <w:gridCol w:w="1417"/>
      </w:tblGrid>
      <w:tr w:rsidR="00894D60" w:rsidRPr="00012153" w:rsidTr="00230BEF">
        <w:trPr>
          <w:trHeight w:val="1142"/>
        </w:trPr>
        <w:tc>
          <w:tcPr>
            <w:tcW w:w="5710" w:type="dxa"/>
          </w:tcPr>
          <w:p w:rsidR="00894D60" w:rsidRPr="00012153" w:rsidRDefault="00894D60" w:rsidP="00012153">
            <w:pPr>
              <w:widowControl w:val="0"/>
              <w:autoSpaceDE w:val="0"/>
              <w:ind w:firstLine="567"/>
              <w:jc w:val="both"/>
            </w:pPr>
          </w:p>
        </w:tc>
        <w:tc>
          <w:tcPr>
            <w:tcW w:w="3187" w:type="dxa"/>
          </w:tcPr>
          <w:p w:rsidR="00894D60" w:rsidRPr="00012153" w:rsidRDefault="00894D60" w:rsidP="00102B65">
            <w:pPr>
              <w:snapToGrid w:val="0"/>
              <w:ind w:right="-40"/>
              <w:jc w:val="center"/>
            </w:pPr>
            <w:r w:rsidRPr="00012153">
              <w:t>Количество</w:t>
            </w:r>
          </w:p>
        </w:tc>
        <w:tc>
          <w:tcPr>
            <w:tcW w:w="1417" w:type="dxa"/>
          </w:tcPr>
          <w:p w:rsidR="00894D60" w:rsidRPr="00012153" w:rsidRDefault="00894D60" w:rsidP="00102B65">
            <w:pPr>
              <w:snapToGrid w:val="0"/>
              <w:ind w:right="72"/>
              <w:jc w:val="center"/>
            </w:pPr>
            <w:r w:rsidRPr="00012153">
              <w:t>%</w:t>
            </w:r>
          </w:p>
        </w:tc>
      </w:tr>
      <w:tr w:rsidR="00894D60" w:rsidRPr="00012153" w:rsidTr="00230BEF">
        <w:trPr>
          <w:trHeight w:val="115"/>
        </w:trPr>
        <w:tc>
          <w:tcPr>
            <w:tcW w:w="5710" w:type="dxa"/>
          </w:tcPr>
          <w:p w:rsidR="00894D60" w:rsidRPr="00012153" w:rsidRDefault="00894D60" w:rsidP="00012153">
            <w:pPr>
              <w:widowControl w:val="0"/>
              <w:autoSpaceDE w:val="0"/>
              <w:ind w:firstLine="567"/>
            </w:pPr>
            <w:r w:rsidRPr="00012153">
              <w:t>Всего педагогических работников</w:t>
            </w:r>
          </w:p>
        </w:tc>
        <w:tc>
          <w:tcPr>
            <w:tcW w:w="3187" w:type="dxa"/>
          </w:tcPr>
          <w:p w:rsidR="00894D60" w:rsidRPr="00012153" w:rsidRDefault="00102B65" w:rsidP="00102B65">
            <w:pPr>
              <w:snapToGrid w:val="0"/>
              <w:ind w:right="-38" w:firstLine="567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94D60" w:rsidRPr="00012153" w:rsidRDefault="00102B65" w:rsidP="00012153">
            <w:pPr>
              <w:snapToGrid w:val="0"/>
              <w:ind w:right="72" w:firstLine="567"/>
              <w:jc w:val="both"/>
            </w:pPr>
            <w:r>
              <w:t>55</w:t>
            </w:r>
          </w:p>
        </w:tc>
      </w:tr>
      <w:tr w:rsidR="00894D60" w:rsidRPr="00012153" w:rsidTr="00230BEF">
        <w:trPr>
          <w:trHeight w:val="115"/>
        </w:trPr>
        <w:tc>
          <w:tcPr>
            <w:tcW w:w="10314" w:type="dxa"/>
            <w:gridSpan w:val="3"/>
          </w:tcPr>
          <w:p w:rsidR="00894D60" w:rsidRPr="00012153" w:rsidRDefault="00894D60" w:rsidP="00012153">
            <w:pPr>
              <w:snapToGrid w:val="0"/>
              <w:ind w:right="72" w:firstLine="567"/>
            </w:pPr>
            <w:r w:rsidRPr="00012153">
              <w:rPr>
                <w:i/>
              </w:rPr>
              <w:t>Образовательный ценз</w:t>
            </w:r>
          </w:p>
        </w:tc>
      </w:tr>
      <w:tr w:rsidR="00894D60" w:rsidRPr="00012153" w:rsidTr="00230BEF">
        <w:trPr>
          <w:trHeight w:val="115"/>
        </w:trPr>
        <w:tc>
          <w:tcPr>
            <w:tcW w:w="5710" w:type="dxa"/>
          </w:tcPr>
          <w:p w:rsidR="00894D60" w:rsidRPr="00012153" w:rsidRDefault="00894D60" w:rsidP="00012153">
            <w:pPr>
              <w:numPr>
                <w:ilvl w:val="0"/>
                <w:numId w:val="12"/>
              </w:numPr>
            </w:pPr>
            <w:r w:rsidRPr="00012153">
              <w:t>высшее профессиональное образование</w:t>
            </w:r>
          </w:p>
        </w:tc>
        <w:tc>
          <w:tcPr>
            <w:tcW w:w="3187" w:type="dxa"/>
          </w:tcPr>
          <w:p w:rsidR="00894D60" w:rsidRPr="00012153" w:rsidRDefault="00102B65" w:rsidP="00102B65">
            <w:pPr>
              <w:snapToGrid w:val="0"/>
              <w:ind w:right="-38" w:firstLine="567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94D60" w:rsidRPr="00012153" w:rsidRDefault="00102B65" w:rsidP="00012153">
            <w:pPr>
              <w:snapToGrid w:val="0"/>
              <w:ind w:right="72" w:firstLine="567"/>
              <w:jc w:val="both"/>
            </w:pPr>
            <w:r>
              <w:t>60</w:t>
            </w:r>
          </w:p>
        </w:tc>
      </w:tr>
      <w:tr w:rsidR="00894D60" w:rsidRPr="00012153" w:rsidTr="00230BEF">
        <w:trPr>
          <w:trHeight w:val="115"/>
        </w:trPr>
        <w:tc>
          <w:tcPr>
            <w:tcW w:w="5710" w:type="dxa"/>
          </w:tcPr>
          <w:p w:rsidR="00894D60" w:rsidRPr="00012153" w:rsidRDefault="00894D60" w:rsidP="00012153">
            <w:pPr>
              <w:numPr>
                <w:ilvl w:val="0"/>
                <w:numId w:val="12"/>
              </w:numPr>
            </w:pPr>
            <w:r w:rsidRPr="00012153">
              <w:t>среднее профессиональное образование</w:t>
            </w:r>
          </w:p>
        </w:tc>
        <w:tc>
          <w:tcPr>
            <w:tcW w:w="3187" w:type="dxa"/>
          </w:tcPr>
          <w:p w:rsidR="00894D60" w:rsidRPr="00012153" w:rsidRDefault="00102B65" w:rsidP="00102B65">
            <w:pPr>
              <w:snapToGrid w:val="0"/>
              <w:ind w:right="-38" w:firstLine="567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94D60" w:rsidRPr="00012153" w:rsidRDefault="00102B65" w:rsidP="00012153">
            <w:pPr>
              <w:snapToGrid w:val="0"/>
              <w:ind w:right="72" w:firstLine="567"/>
              <w:jc w:val="both"/>
            </w:pPr>
            <w:r>
              <w:t>40</w:t>
            </w:r>
          </w:p>
        </w:tc>
      </w:tr>
      <w:tr w:rsidR="00894D60" w:rsidRPr="00012153" w:rsidTr="00230BEF">
        <w:trPr>
          <w:trHeight w:val="793"/>
        </w:trPr>
        <w:tc>
          <w:tcPr>
            <w:tcW w:w="5710" w:type="dxa"/>
          </w:tcPr>
          <w:p w:rsidR="00894D60" w:rsidRPr="00012153" w:rsidRDefault="00894D60" w:rsidP="00012153">
            <w:pPr>
              <w:numPr>
                <w:ilvl w:val="0"/>
                <w:numId w:val="12"/>
              </w:numPr>
            </w:pPr>
            <w:r w:rsidRPr="00012153">
              <w:t>начальное профессиональное образование</w:t>
            </w:r>
          </w:p>
        </w:tc>
        <w:tc>
          <w:tcPr>
            <w:tcW w:w="3187" w:type="dxa"/>
          </w:tcPr>
          <w:p w:rsidR="00894D60" w:rsidRPr="00012153" w:rsidRDefault="00894D60" w:rsidP="00102B65">
            <w:pPr>
              <w:snapToGrid w:val="0"/>
              <w:ind w:right="-38" w:firstLine="567"/>
              <w:jc w:val="center"/>
            </w:pPr>
            <w:r w:rsidRPr="00012153">
              <w:t>-</w:t>
            </w:r>
          </w:p>
        </w:tc>
        <w:tc>
          <w:tcPr>
            <w:tcW w:w="1417" w:type="dxa"/>
          </w:tcPr>
          <w:p w:rsidR="00894D60" w:rsidRPr="00012153" w:rsidRDefault="00894D60" w:rsidP="00012153">
            <w:pPr>
              <w:snapToGrid w:val="0"/>
              <w:ind w:right="72" w:firstLine="567"/>
              <w:jc w:val="both"/>
            </w:pPr>
            <w:r w:rsidRPr="00012153">
              <w:t>-</w:t>
            </w:r>
          </w:p>
        </w:tc>
      </w:tr>
      <w:tr w:rsidR="00894D60" w:rsidRPr="00012153" w:rsidTr="00230BEF">
        <w:trPr>
          <w:trHeight w:val="541"/>
        </w:trPr>
        <w:tc>
          <w:tcPr>
            <w:tcW w:w="10314" w:type="dxa"/>
            <w:gridSpan w:val="3"/>
          </w:tcPr>
          <w:p w:rsidR="00894D60" w:rsidRPr="00012153" w:rsidRDefault="00894D60" w:rsidP="00012153">
            <w:pPr>
              <w:snapToGrid w:val="0"/>
              <w:ind w:right="72" w:firstLine="567"/>
            </w:pPr>
            <w:r w:rsidRPr="00012153">
              <w:rPr>
                <w:i/>
              </w:rPr>
              <w:t>Квалификационная категория</w:t>
            </w:r>
          </w:p>
        </w:tc>
      </w:tr>
      <w:tr w:rsidR="00894D60" w:rsidRPr="00012153" w:rsidTr="00230BEF">
        <w:trPr>
          <w:trHeight w:val="355"/>
        </w:trPr>
        <w:tc>
          <w:tcPr>
            <w:tcW w:w="5710" w:type="dxa"/>
          </w:tcPr>
          <w:p w:rsidR="00894D60" w:rsidRPr="00012153" w:rsidRDefault="00894D60" w:rsidP="00012153">
            <w:pPr>
              <w:numPr>
                <w:ilvl w:val="0"/>
                <w:numId w:val="13"/>
              </w:numPr>
            </w:pPr>
            <w:r w:rsidRPr="00012153">
              <w:t>высшая квалификационная категория</w:t>
            </w:r>
          </w:p>
        </w:tc>
        <w:tc>
          <w:tcPr>
            <w:tcW w:w="3187" w:type="dxa"/>
          </w:tcPr>
          <w:p w:rsidR="00894D60" w:rsidRPr="00012153" w:rsidRDefault="00102B65" w:rsidP="00102B65">
            <w:pPr>
              <w:snapToGrid w:val="0"/>
              <w:ind w:right="-38" w:firstLine="567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94D60" w:rsidRPr="00012153" w:rsidRDefault="00894D60" w:rsidP="00012153">
            <w:pPr>
              <w:snapToGrid w:val="0"/>
              <w:ind w:right="72" w:firstLine="567"/>
              <w:jc w:val="both"/>
            </w:pPr>
          </w:p>
        </w:tc>
      </w:tr>
      <w:tr w:rsidR="00894D60" w:rsidRPr="00012153" w:rsidTr="00230BEF">
        <w:trPr>
          <w:trHeight w:val="541"/>
        </w:trPr>
        <w:tc>
          <w:tcPr>
            <w:tcW w:w="5710" w:type="dxa"/>
          </w:tcPr>
          <w:p w:rsidR="00894D60" w:rsidRPr="00012153" w:rsidRDefault="00894D60" w:rsidP="00012153">
            <w:pPr>
              <w:numPr>
                <w:ilvl w:val="0"/>
                <w:numId w:val="13"/>
              </w:numPr>
            </w:pPr>
            <w:r w:rsidRPr="00012153">
              <w:t>первая квалификационная категория</w:t>
            </w:r>
          </w:p>
        </w:tc>
        <w:tc>
          <w:tcPr>
            <w:tcW w:w="3187" w:type="dxa"/>
          </w:tcPr>
          <w:p w:rsidR="00894D60" w:rsidRPr="00012153" w:rsidRDefault="00102B65" w:rsidP="00102B65">
            <w:pPr>
              <w:snapToGrid w:val="0"/>
              <w:ind w:right="-38" w:firstLine="567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94D60" w:rsidRPr="00012153" w:rsidRDefault="00102B65" w:rsidP="00012153">
            <w:pPr>
              <w:snapToGrid w:val="0"/>
              <w:ind w:right="72" w:firstLine="567"/>
              <w:jc w:val="both"/>
            </w:pPr>
            <w:r>
              <w:t>40</w:t>
            </w:r>
          </w:p>
        </w:tc>
      </w:tr>
      <w:tr w:rsidR="00894D60" w:rsidRPr="00012153" w:rsidTr="00230BEF">
        <w:trPr>
          <w:trHeight w:val="553"/>
        </w:trPr>
        <w:tc>
          <w:tcPr>
            <w:tcW w:w="5710" w:type="dxa"/>
          </w:tcPr>
          <w:p w:rsidR="00894D60" w:rsidRPr="00012153" w:rsidRDefault="00894D60" w:rsidP="00012153">
            <w:pPr>
              <w:numPr>
                <w:ilvl w:val="0"/>
                <w:numId w:val="13"/>
              </w:numPr>
            </w:pPr>
            <w:r w:rsidRPr="00012153">
              <w:t>вторая квалификационная категория</w:t>
            </w:r>
          </w:p>
        </w:tc>
        <w:tc>
          <w:tcPr>
            <w:tcW w:w="3187" w:type="dxa"/>
          </w:tcPr>
          <w:p w:rsidR="00894D60" w:rsidRPr="00012153" w:rsidRDefault="00894D60" w:rsidP="00102B65">
            <w:pPr>
              <w:snapToGrid w:val="0"/>
              <w:ind w:right="-38" w:firstLine="567"/>
              <w:jc w:val="center"/>
            </w:pPr>
            <w:r w:rsidRPr="00012153">
              <w:t>2</w:t>
            </w:r>
          </w:p>
        </w:tc>
        <w:tc>
          <w:tcPr>
            <w:tcW w:w="1417" w:type="dxa"/>
          </w:tcPr>
          <w:p w:rsidR="00894D60" w:rsidRPr="00012153" w:rsidRDefault="00102B65" w:rsidP="00012153">
            <w:pPr>
              <w:snapToGrid w:val="0"/>
              <w:ind w:right="72" w:firstLine="567"/>
            </w:pPr>
            <w:r>
              <w:t>40</w:t>
            </w:r>
          </w:p>
        </w:tc>
      </w:tr>
      <w:tr w:rsidR="00894D60" w:rsidRPr="00012153" w:rsidTr="00230BEF">
        <w:trPr>
          <w:trHeight w:val="541"/>
        </w:trPr>
        <w:tc>
          <w:tcPr>
            <w:tcW w:w="10314" w:type="dxa"/>
            <w:gridSpan w:val="3"/>
          </w:tcPr>
          <w:p w:rsidR="00894D60" w:rsidRPr="00012153" w:rsidRDefault="00894D60" w:rsidP="00012153">
            <w:pPr>
              <w:snapToGrid w:val="0"/>
              <w:ind w:right="72" w:firstLine="567"/>
            </w:pPr>
            <w:r w:rsidRPr="00012153">
              <w:rPr>
                <w:i/>
              </w:rPr>
              <w:t>Почетные звания</w:t>
            </w:r>
          </w:p>
        </w:tc>
      </w:tr>
      <w:tr w:rsidR="00894D60" w:rsidRPr="00012153" w:rsidTr="00230BEF">
        <w:trPr>
          <w:trHeight w:val="541"/>
        </w:trPr>
        <w:tc>
          <w:tcPr>
            <w:tcW w:w="5710" w:type="dxa"/>
          </w:tcPr>
          <w:p w:rsidR="00894D60" w:rsidRPr="00012153" w:rsidRDefault="00894D60" w:rsidP="00012153">
            <w:pPr>
              <w:snapToGrid w:val="0"/>
              <w:ind w:right="-38" w:firstLine="567"/>
            </w:pPr>
            <w:r w:rsidRPr="00012153">
              <w:t>Почетный работник общего образования</w:t>
            </w:r>
          </w:p>
        </w:tc>
        <w:tc>
          <w:tcPr>
            <w:tcW w:w="3187" w:type="dxa"/>
          </w:tcPr>
          <w:p w:rsidR="00894D60" w:rsidRPr="00012153" w:rsidRDefault="00894D60" w:rsidP="00102B65">
            <w:pPr>
              <w:snapToGrid w:val="0"/>
              <w:ind w:right="-38" w:firstLine="567"/>
              <w:jc w:val="center"/>
            </w:pPr>
            <w:r w:rsidRPr="00012153">
              <w:t>-</w:t>
            </w:r>
          </w:p>
        </w:tc>
        <w:tc>
          <w:tcPr>
            <w:tcW w:w="1417" w:type="dxa"/>
          </w:tcPr>
          <w:p w:rsidR="00894D60" w:rsidRPr="00012153" w:rsidRDefault="00894D60" w:rsidP="00012153">
            <w:pPr>
              <w:snapToGrid w:val="0"/>
              <w:ind w:right="72" w:firstLine="567"/>
            </w:pPr>
            <w:r w:rsidRPr="00012153">
              <w:t>-</w:t>
            </w:r>
          </w:p>
        </w:tc>
      </w:tr>
      <w:tr w:rsidR="00894D60" w:rsidRPr="00012153" w:rsidTr="00230BEF">
        <w:trPr>
          <w:trHeight w:val="938"/>
        </w:trPr>
        <w:tc>
          <w:tcPr>
            <w:tcW w:w="5710" w:type="dxa"/>
          </w:tcPr>
          <w:p w:rsidR="00894D60" w:rsidRPr="00012153" w:rsidRDefault="00894D60" w:rsidP="00012153">
            <w:pPr>
              <w:snapToGrid w:val="0"/>
              <w:ind w:right="-38" w:firstLine="567"/>
            </w:pPr>
            <w:r w:rsidRPr="00012153">
              <w:t>Почётная Грамота Министерства Образования и Науки РФ</w:t>
            </w:r>
          </w:p>
        </w:tc>
        <w:tc>
          <w:tcPr>
            <w:tcW w:w="3187" w:type="dxa"/>
          </w:tcPr>
          <w:p w:rsidR="00894D60" w:rsidRPr="00012153" w:rsidRDefault="00102B65" w:rsidP="00102B65">
            <w:pPr>
              <w:snapToGrid w:val="0"/>
              <w:ind w:right="-38" w:firstLine="567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94D60" w:rsidRPr="00012153" w:rsidRDefault="00102B65" w:rsidP="00012153">
            <w:pPr>
              <w:snapToGrid w:val="0"/>
              <w:ind w:right="72" w:firstLine="567"/>
            </w:pPr>
            <w:r>
              <w:t>20</w:t>
            </w:r>
          </w:p>
        </w:tc>
      </w:tr>
      <w:tr w:rsidR="00894D60" w:rsidRPr="00012153" w:rsidTr="00230BEF">
        <w:trPr>
          <w:trHeight w:val="926"/>
        </w:trPr>
        <w:tc>
          <w:tcPr>
            <w:tcW w:w="5710" w:type="dxa"/>
          </w:tcPr>
          <w:p w:rsidR="00894D60" w:rsidRPr="00012153" w:rsidRDefault="00894D60" w:rsidP="00012153">
            <w:pPr>
              <w:ind w:firstLine="567"/>
            </w:pPr>
            <w:r w:rsidRPr="00012153">
              <w:t xml:space="preserve">Прошли курсы повышения квалификации (общее количество </w:t>
            </w:r>
            <w:proofErr w:type="gramStart"/>
            <w:r w:rsidRPr="00012153">
              <w:t>за</w:t>
            </w:r>
            <w:proofErr w:type="gramEnd"/>
            <w:r w:rsidRPr="00012153">
              <w:t xml:space="preserve"> последние 3 года)</w:t>
            </w:r>
          </w:p>
        </w:tc>
        <w:tc>
          <w:tcPr>
            <w:tcW w:w="3187" w:type="dxa"/>
          </w:tcPr>
          <w:p w:rsidR="00894D60" w:rsidRPr="00012153" w:rsidRDefault="00102B65" w:rsidP="00102B65">
            <w:pPr>
              <w:snapToGrid w:val="0"/>
              <w:ind w:right="-38" w:firstLine="567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94D60" w:rsidRPr="00012153" w:rsidRDefault="00102B65" w:rsidP="00012153">
            <w:pPr>
              <w:snapToGrid w:val="0"/>
              <w:ind w:right="72" w:firstLine="567"/>
              <w:jc w:val="both"/>
            </w:pPr>
            <w:r>
              <w:t>80</w:t>
            </w:r>
          </w:p>
        </w:tc>
      </w:tr>
      <w:tr w:rsidR="00894D60" w:rsidRPr="00012153" w:rsidTr="00230BEF">
        <w:trPr>
          <w:trHeight w:val="541"/>
        </w:trPr>
        <w:tc>
          <w:tcPr>
            <w:tcW w:w="10314" w:type="dxa"/>
            <w:gridSpan w:val="3"/>
          </w:tcPr>
          <w:p w:rsidR="00894D60" w:rsidRPr="00012153" w:rsidRDefault="00894D60" w:rsidP="00012153">
            <w:pPr>
              <w:snapToGrid w:val="0"/>
              <w:ind w:right="72" w:firstLine="567"/>
              <w:jc w:val="both"/>
            </w:pPr>
            <w:r w:rsidRPr="00012153">
              <w:rPr>
                <w:i/>
              </w:rPr>
              <w:t>Укомплектованность штатов</w:t>
            </w:r>
          </w:p>
        </w:tc>
      </w:tr>
      <w:tr w:rsidR="00894D60" w:rsidRPr="00012153" w:rsidTr="00230BEF">
        <w:trPr>
          <w:trHeight w:val="553"/>
        </w:trPr>
        <w:tc>
          <w:tcPr>
            <w:tcW w:w="5710" w:type="dxa"/>
          </w:tcPr>
          <w:p w:rsidR="00894D60" w:rsidRPr="00012153" w:rsidRDefault="00894D60" w:rsidP="00012153">
            <w:pPr>
              <w:numPr>
                <w:ilvl w:val="0"/>
                <w:numId w:val="14"/>
              </w:numPr>
              <w:jc w:val="both"/>
            </w:pPr>
            <w:r w:rsidRPr="00012153">
              <w:t>на штатной основе</w:t>
            </w:r>
          </w:p>
        </w:tc>
        <w:tc>
          <w:tcPr>
            <w:tcW w:w="3187" w:type="dxa"/>
          </w:tcPr>
          <w:p w:rsidR="00894D60" w:rsidRPr="00012153" w:rsidRDefault="00102B65" w:rsidP="00102B65">
            <w:pPr>
              <w:snapToGrid w:val="0"/>
              <w:ind w:right="-38" w:firstLine="567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94D60" w:rsidRPr="00012153" w:rsidRDefault="00894D60" w:rsidP="00012153">
            <w:pPr>
              <w:snapToGrid w:val="0"/>
              <w:ind w:right="72" w:firstLine="567"/>
              <w:jc w:val="both"/>
            </w:pPr>
            <w:r w:rsidRPr="00012153">
              <w:t>100</w:t>
            </w:r>
          </w:p>
        </w:tc>
      </w:tr>
      <w:tr w:rsidR="00894D60" w:rsidRPr="00012153" w:rsidTr="00230BEF">
        <w:trPr>
          <w:trHeight w:val="541"/>
        </w:trPr>
        <w:tc>
          <w:tcPr>
            <w:tcW w:w="5710" w:type="dxa"/>
          </w:tcPr>
          <w:p w:rsidR="00894D60" w:rsidRPr="00012153" w:rsidRDefault="00894D60" w:rsidP="00012153">
            <w:pPr>
              <w:numPr>
                <w:ilvl w:val="0"/>
                <w:numId w:val="14"/>
              </w:numPr>
              <w:jc w:val="both"/>
            </w:pPr>
            <w:r w:rsidRPr="00012153">
              <w:lastRenderedPageBreak/>
              <w:t>совместители</w:t>
            </w:r>
          </w:p>
        </w:tc>
        <w:tc>
          <w:tcPr>
            <w:tcW w:w="3187" w:type="dxa"/>
          </w:tcPr>
          <w:p w:rsidR="00894D60" w:rsidRPr="00012153" w:rsidRDefault="00894D60" w:rsidP="00012153">
            <w:pPr>
              <w:snapToGrid w:val="0"/>
              <w:ind w:right="-38" w:firstLine="567"/>
              <w:jc w:val="both"/>
            </w:pPr>
          </w:p>
        </w:tc>
        <w:tc>
          <w:tcPr>
            <w:tcW w:w="1417" w:type="dxa"/>
          </w:tcPr>
          <w:p w:rsidR="00894D60" w:rsidRPr="00012153" w:rsidRDefault="00894D60" w:rsidP="00012153">
            <w:pPr>
              <w:snapToGrid w:val="0"/>
              <w:ind w:right="-38" w:firstLine="567"/>
              <w:jc w:val="both"/>
            </w:pPr>
          </w:p>
        </w:tc>
      </w:tr>
      <w:tr w:rsidR="00894D60" w:rsidRPr="00012153" w:rsidTr="00230BEF">
        <w:trPr>
          <w:trHeight w:val="330"/>
        </w:trPr>
        <w:tc>
          <w:tcPr>
            <w:tcW w:w="5710" w:type="dxa"/>
          </w:tcPr>
          <w:p w:rsidR="00894D60" w:rsidRPr="00012153" w:rsidRDefault="00894D60" w:rsidP="00012153">
            <w:pPr>
              <w:numPr>
                <w:ilvl w:val="0"/>
                <w:numId w:val="14"/>
              </w:numPr>
              <w:jc w:val="both"/>
            </w:pPr>
            <w:r w:rsidRPr="00012153">
              <w:t>по штатному расписанию</w:t>
            </w:r>
          </w:p>
        </w:tc>
        <w:tc>
          <w:tcPr>
            <w:tcW w:w="3187" w:type="dxa"/>
          </w:tcPr>
          <w:p w:rsidR="00894D60" w:rsidRPr="00012153" w:rsidRDefault="00102B65" w:rsidP="00102B65">
            <w:pPr>
              <w:snapToGrid w:val="0"/>
              <w:ind w:right="-38" w:firstLine="567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94D60" w:rsidRPr="00012153" w:rsidRDefault="00894D60" w:rsidP="00012153">
            <w:pPr>
              <w:snapToGrid w:val="0"/>
              <w:ind w:right="72" w:firstLine="567"/>
              <w:jc w:val="both"/>
            </w:pPr>
            <w:r w:rsidRPr="00012153">
              <w:t>100</w:t>
            </w:r>
          </w:p>
        </w:tc>
      </w:tr>
      <w:tr w:rsidR="00894D60" w:rsidRPr="00012153" w:rsidTr="00230BEF">
        <w:trPr>
          <w:trHeight w:val="216"/>
        </w:trPr>
        <w:tc>
          <w:tcPr>
            <w:tcW w:w="5710" w:type="dxa"/>
          </w:tcPr>
          <w:p w:rsidR="00894D60" w:rsidRPr="00012153" w:rsidRDefault="00894D60" w:rsidP="00012153">
            <w:pPr>
              <w:numPr>
                <w:ilvl w:val="0"/>
                <w:numId w:val="14"/>
              </w:numPr>
              <w:jc w:val="both"/>
            </w:pPr>
            <w:r w:rsidRPr="00012153">
              <w:t>укомплектованность фактически</w:t>
            </w:r>
          </w:p>
        </w:tc>
        <w:tc>
          <w:tcPr>
            <w:tcW w:w="3187" w:type="dxa"/>
          </w:tcPr>
          <w:p w:rsidR="00894D60" w:rsidRPr="00012153" w:rsidRDefault="00102B65" w:rsidP="00102B65">
            <w:pPr>
              <w:snapToGrid w:val="0"/>
              <w:ind w:right="-38" w:firstLine="567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94D60" w:rsidRPr="00012153" w:rsidRDefault="00894D60" w:rsidP="00012153">
            <w:pPr>
              <w:snapToGrid w:val="0"/>
              <w:ind w:right="72" w:firstLine="567"/>
              <w:jc w:val="both"/>
            </w:pPr>
            <w:r w:rsidRPr="00012153">
              <w:t>100</w:t>
            </w:r>
          </w:p>
        </w:tc>
      </w:tr>
    </w:tbl>
    <w:p w:rsidR="00894D60" w:rsidRPr="00012153" w:rsidRDefault="00894D60" w:rsidP="00012153">
      <w:pPr>
        <w:jc w:val="both"/>
      </w:pPr>
    </w:p>
    <w:p w:rsidR="00ED6522" w:rsidRPr="00012153" w:rsidRDefault="00ED6522" w:rsidP="00012153"/>
    <w:p w:rsidR="00894D60" w:rsidRPr="00012153" w:rsidRDefault="00894D60" w:rsidP="00012153"/>
    <w:p w:rsidR="00894D60" w:rsidRPr="00012153" w:rsidRDefault="00894D60" w:rsidP="00012153"/>
    <w:p w:rsidR="00ED6522" w:rsidRPr="00012153" w:rsidRDefault="00894D60" w:rsidP="00012153">
      <w:pPr>
        <w:jc w:val="center"/>
        <w:rPr>
          <w:b/>
        </w:rPr>
      </w:pPr>
      <w:r w:rsidRPr="00012153">
        <w:rPr>
          <w:b/>
        </w:rPr>
        <w:t>Список учебников, используемых</w:t>
      </w:r>
      <w:r w:rsidR="00102B65">
        <w:rPr>
          <w:b/>
        </w:rPr>
        <w:t xml:space="preserve"> в образовательном процессе в МК</w:t>
      </w:r>
      <w:r w:rsidRPr="00012153">
        <w:rPr>
          <w:b/>
        </w:rPr>
        <w:t xml:space="preserve">ОУ </w:t>
      </w:r>
      <w:r w:rsidR="00102B65">
        <w:rPr>
          <w:b/>
        </w:rPr>
        <w:t>«Подкуйковская ООШ»</w:t>
      </w:r>
      <w:r w:rsidRPr="00012153">
        <w:rPr>
          <w:b/>
        </w:rPr>
        <w:t xml:space="preserve"> Руднянского муниципального района Волгоградской области</w:t>
      </w:r>
    </w:p>
    <w:p w:rsidR="00ED6522" w:rsidRPr="00012153" w:rsidRDefault="00ED6522" w:rsidP="00012153">
      <w:pPr>
        <w:jc w:val="center"/>
        <w:rPr>
          <w:b/>
        </w:rPr>
      </w:pPr>
    </w:p>
    <w:p w:rsidR="00ED6522" w:rsidRPr="00012153" w:rsidRDefault="00ED6522" w:rsidP="00012153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767"/>
        <w:gridCol w:w="26"/>
        <w:gridCol w:w="16"/>
        <w:gridCol w:w="16"/>
        <w:gridCol w:w="56"/>
        <w:gridCol w:w="50"/>
        <w:gridCol w:w="4864"/>
        <w:gridCol w:w="22"/>
        <w:gridCol w:w="21"/>
        <w:gridCol w:w="34"/>
        <w:gridCol w:w="13"/>
        <w:gridCol w:w="29"/>
        <w:gridCol w:w="17"/>
        <w:gridCol w:w="20"/>
        <w:gridCol w:w="18"/>
        <w:gridCol w:w="811"/>
        <w:gridCol w:w="25"/>
        <w:gridCol w:w="13"/>
        <w:gridCol w:w="16"/>
        <w:gridCol w:w="30"/>
        <w:gridCol w:w="31"/>
        <w:gridCol w:w="1855"/>
        <w:gridCol w:w="15"/>
        <w:gridCol w:w="33"/>
        <w:gridCol w:w="41"/>
        <w:gridCol w:w="18"/>
        <w:gridCol w:w="15"/>
        <w:gridCol w:w="14"/>
        <w:gridCol w:w="696"/>
        <w:gridCol w:w="13"/>
        <w:gridCol w:w="17"/>
        <w:gridCol w:w="33"/>
        <w:gridCol w:w="1037"/>
      </w:tblGrid>
      <w:tr w:rsidR="00894D60" w:rsidRPr="00012153" w:rsidTr="00230BEF">
        <w:trPr>
          <w:trHeight w:val="312"/>
        </w:trPr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№</w:t>
            </w:r>
          </w:p>
          <w:p w:rsidR="00894D60" w:rsidRPr="00012153" w:rsidRDefault="00894D60" w:rsidP="0001215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21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2153">
              <w:rPr>
                <w:sz w:val="24"/>
                <w:szCs w:val="24"/>
              </w:rPr>
              <w:t>/</w:t>
            </w:r>
            <w:proofErr w:type="spellStart"/>
            <w:r w:rsidRPr="000121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Издательство 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Кол-во уч-ся</w:t>
            </w:r>
          </w:p>
        </w:tc>
      </w:tr>
      <w:tr w:rsidR="00894D60" w:rsidRPr="00012153" w:rsidTr="00230BEF">
        <w:trPr>
          <w:trHeight w:val="270"/>
        </w:trPr>
        <w:tc>
          <w:tcPr>
            <w:tcW w:w="106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0" w:rsidRPr="00012153" w:rsidRDefault="00894D60" w:rsidP="00012153">
            <w:pPr>
              <w:tabs>
                <w:tab w:val="left" w:pos="4368"/>
              </w:tabs>
              <w:jc w:val="center"/>
              <w:rPr>
                <w:b/>
                <w:sz w:val="24"/>
                <w:szCs w:val="24"/>
              </w:rPr>
            </w:pPr>
            <w:r w:rsidRPr="00012153">
              <w:rPr>
                <w:b/>
                <w:sz w:val="24"/>
                <w:szCs w:val="24"/>
              </w:rPr>
              <w:t xml:space="preserve"> </w:t>
            </w:r>
          </w:p>
          <w:p w:rsidR="00894D60" w:rsidRPr="00012153" w:rsidRDefault="00894D60" w:rsidP="00012153">
            <w:pPr>
              <w:tabs>
                <w:tab w:val="left" w:pos="4368"/>
              </w:tabs>
              <w:jc w:val="center"/>
              <w:rPr>
                <w:b/>
                <w:sz w:val="24"/>
                <w:szCs w:val="24"/>
              </w:rPr>
            </w:pPr>
            <w:r w:rsidRPr="00012153">
              <w:rPr>
                <w:b/>
                <w:sz w:val="24"/>
                <w:szCs w:val="24"/>
              </w:rPr>
              <w:t>НАЧАЛЬНАЯ ШКОЛА</w:t>
            </w:r>
          </w:p>
          <w:p w:rsidR="00894D60" w:rsidRPr="00012153" w:rsidRDefault="00894D60" w:rsidP="00012153">
            <w:pPr>
              <w:tabs>
                <w:tab w:val="left" w:pos="436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94D60" w:rsidRPr="00012153" w:rsidTr="00230BEF">
        <w:trPr>
          <w:trHeight w:val="221"/>
        </w:trPr>
        <w:tc>
          <w:tcPr>
            <w:tcW w:w="106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tabs>
                <w:tab w:val="left" w:pos="4368"/>
              </w:tabs>
              <w:jc w:val="center"/>
              <w:rPr>
                <w:b/>
                <w:sz w:val="24"/>
                <w:szCs w:val="24"/>
              </w:rPr>
            </w:pPr>
            <w:r w:rsidRPr="00012153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894D60" w:rsidRPr="00012153" w:rsidTr="00230BEF"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Журова</w:t>
            </w:r>
            <w:proofErr w:type="spellEnd"/>
            <w:r w:rsidRPr="00012153">
              <w:rPr>
                <w:sz w:val="24"/>
                <w:szCs w:val="24"/>
              </w:rPr>
              <w:t xml:space="preserve"> Л.Е., Евдокимова А.О. Букварь ФГОС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67273A" w:rsidP="0067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94D60" w:rsidRPr="00012153" w:rsidTr="00230BEF"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Иванов С.В., Евдокимова А.О., Кузнецова М.И./под ред. </w:t>
            </w:r>
            <w:proofErr w:type="spellStart"/>
            <w:r w:rsidRPr="00012153">
              <w:rPr>
                <w:sz w:val="24"/>
                <w:szCs w:val="24"/>
              </w:rPr>
              <w:t>Журовой</w:t>
            </w:r>
            <w:proofErr w:type="spellEnd"/>
            <w:r w:rsidRPr="00012153">
              <w:rPr>
                <w:sz w:val="24"/>
                <w:szCs w:val="24"/>
              </w:rPr>
              <w:t xml:space="preserve"> Л.Е., Иванова С.В.  Русский язык ФГОС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67273A" w:rsidP="0067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94D60" w:rsidRPr="00012153" w:rsidTr="00230BEF"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Иванов С.В., Евдокимова А.О., Кузнецова М.И./под ред. </w:t>
            </w:r>
            <w:proofErr w:type="spellStart"/>
            <w:r w:rsidRPr="00012153">
              <w:rPr>
                <w:sz w:val="24"/>
                <w:szCs w:val="24"/>
              </w:rPr>
              <w:t>Журовой</w:t>
            </w:r>
            <w:proofErr w:type="spellEnd"/>
            <w:r w:rsidRPr="00012153">
              <w:rPr>
                <w:sz w:val="24"/>
                <w:szCs w:val="24"/>
              </w:rPr>
              <w:t xml:space="preserve"> Л.Е., Иванова С.В.  Русский язык ФГОС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67273A" w:rsidP="0067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4D60" w:rsidRPr="00012153" w:rsidTr="00230BEF"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4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Иванов С.В., Евдокимова А.О., Кузнецова М.И./под ред. </w:t>
            </w:r>
            <w:proofErr w:type="spellStart"/>
            <w:r w:rsidRPr="00012153">
              <w:rPr>
                <w:sz w:val="24"/>
                <w:szCs w:val="24"/>
              </w:rPr>
              <w:t>Журовой</w:t>
            </w:r>
            <w:proofErr w:type="spellEnd"/>
            <w:r w:rsidRPr="00012153">
              <w:rPr>
                <w:sz w:val="24"/>
                <w:szCs w:val="24"/>
              </w:rPr>
              <w:t xml:space="preserve"> Л.Е., Иванова С.В. Русский язык ФГОС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67273A" w:rsidP="0067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4D60" w:rsidRPr="00012153" w:rsidTr="00230BEF"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5</w:t>
            </w:r>
          </w:p>
        </w:tc>
        <w:tc>
          <w:tcPr>
            <w:tcW w:w="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Иванов С.В., Кузнецова М.И., </w:t>
            </w:r>
            <w:proofErr w:type="spellStart"/>
            <w:r w:rsidRPr="00012153">
              <w:rPr>
                <w:sz w:val="24"/>
                <w:szCs w:val="24"/>
              </w:rPr>
              <w:t>Петленко</w:t>
            </w:r>
            <w:proofErr w:type="spellEnd"/>
            <w:r w:rsidRPr="00012153">
              <w:rPr>
                <w:sz w:val="24"/>
                <w:szCs w:val="24"/>
              </w:rPr>
              <w:t xml:space="preserve"> Л.В./ Русский язык 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67273A" w:rsidP="0067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D60" w:rsidRPr="00012153" w:rsidTr="00230BEF">
        <w:trPr>
          <w:trHeight w:val="235"/>
        </w:trPr>
        <w:tc>
          <w:tcPr>
            <w:tcW w:w="106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b/>
                <w:sz w:val="24"/>
                <w:szCs w:val="24"/>
              </w:rPr>
            </w:pPr>
            <w:r w:rsidRPr="00012153">
              <w:rPr>
                <w:b/>
                <w:sz w:val="24"/>
                <w:szCs w:val="24"/>
              </w:rPr>
              <w:t>Литературное чтение</w:t>
            </w:r>
          </w:p>
        </w:tc>
      </w:tr>
      <w:tr w:rsidR="0067273A" w:rsidRPr="00012153" w:rsidTr="00230BEF">
        <w:trPr>
          <w:trHeight w:val="125"/>
        </w:trPr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6</w:t>
            </w:r>
          </w:p>
        </w:tc>
        <w:tc>
          <w:tcPr>
            <w:tcW w:w="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Ефросинина</w:t>
            </w:r>
            <w:proofErr w:type="spellEnd"/>
            <w:r w:rsidRPr="00012153">
              <w:rPr>
                <w:sz w:val="24"/>
                <w:szCs w:val="24"/>
              </w:rPr>
              <w:t xml:space="preserve"> Л.А. Литературное чтение ФГОС</w:t>
            </w:r>
          </w:p>
          <w:p w:rsidR="0067273A" w:rsidRPr="00012153" w:rsidRDefault="0067273A" w:rsidP="0001215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273A" w:rsidRPr="00012153" w:rsidTr="00230BEF">
        <w:trPr>
          <w:trHeight w:val="141"/>
        </w:trPr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7</w:t>
            </w:r>
          </w:p>
        </w:tc>
        <w:tc>
          <w:tcPr>
            <w:tcW w:w="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Ефросинина</w:t>
            </w:r>
            <w:proofErr w:type="spellEnd"/>
            <w:r w:rsidRPr="00012153">
              <w:rPr>
                <w:sz w:val="24"/>
                <w:szCs w:val="24"/>
              </w:rPr>
              <w:t xml:space="preserve"> Л.А. Литературное чтение ФГОС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12"/>
        </w:trPr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8</w:t>
            </w:r>
          </w:p>
        </w:tc>
        <w:tc>
          <w:tcPr>
            <w:tcW w:w="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Ефросинина</w:t>
            </w:r>
            <w:proofErr w:type="spellEnd"/>
            <w:r w:rsidRPr="00012153">
              <w:rPr>
                <w:sz w:val="24"/>
                <w:szCs w:val="24"/>
              </w:rPr>
              <w:t xml:space="preserve"> Л.А.  </w:t>
            </w:r>
            <w:proofErr w:type="spellStart"/>
            <w:r w:rsidRPr="00012153">
              <w:rPr>
                <w:sz w:val="24"/>
                <w:szCs w:val="24"/>
              </w:rPr>
              <w:t>Оморокова</w:t>
            </w:r>
            <w:proofErr w:type="spellEnd"/>
            <w:r w:rsidRPr="00012153">
              <w:rPr>
                <w:sz w:val="24"/>
                <w:szCs w:val="24"/>
              </w:rPr>
              <w:t xml:space="preserve"> М.И. Литературное чтение ФГОС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25"/>
        </w:trPr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9</w:t>
            </w:r>
          </w:p>
        </w:tc>
        <w:tc>
          <w:tcPr>
            <w:tcW w:w="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Ефросинина</w:t>
            </w:r>
            <w:proofErr w:type="spellEnd"/>
            <w:r w:rsidRPr="00012153">
              <w:rPr>
                <w:sz w:val="24"/>
                <w:szCs w:val="24"/>
              </w:rPr>
              <w:t xml:space="preserve"> Л.А.  </w:t>
            </w:r>
            <w:proofErr w:type="spellStart"/>
            <w:r w:rsidRPr="00012153">
              <w:rPr>
                <w:sz w:val="24"/>
                <w:szCs w:val="24"/>
              </w:rPr>
              <w:t>Оморокова</w:t>
            </w:r>
            <w:proofErr w:type="spellEnd"/>
            <w:r w:rsidRPr="00012153">
              <w:rPr>
                <w:sz w:val="24"/>
                <w:szCs w:val="24"/>
              </w:rPr>
              <w:t xml:space="preserve"> М.И. Литературное чтение ФГОС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D60" w:rsidRPr="00012153" w:rsidTr="00230BEF">
        <w:trPr>
          <w:trHeight w:val="128"/>
        </w:trPr>
        <w:tc>
          <w:tcPr>
            <w:tcW w:w="106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b/>
                <w:sz w:val="24"/>
                <w:szCs w:val="24"/>
              </w:rPr>
            </w:pPr>
            <w:r w:rsidRPr="00012153">
              <w:rPr>
                <w:b/>
                <w:sz w:val="24"/>
                <w:szCs w:val="24"/>
              </w:rPr>
              <w:t>Иностранный язык</w:t>
            </w:r>
          </w:p>
        </w:tc>
      </w:tr>
      <w:tr w:rsidR="00894D60" w:rsidRPr="00012153" w:rsidTr="00230BEF">
        <w:trPr>
          <w:trHeight w:val="156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10</w:t>
            </w:r>
          </w:p>
        </w:tc>
        <w:tc>
          <w:tcPr>
            <w:tcW w:w="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Биболетова</w:t>
            </w:r>
            <w:proofErr w:type="spellEnd"/>
            <w:r w:rsidRPr="00012153"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 w:rsidRPr="00012153">
              <w:rPr>
                <w:sz w:val="24"/>
                <w:szCs w:val="24"/>
              </w:rPr>
              <w:t>Трубанева</w:t>
            </w:r>
            <w:proofErr w:type="spellEnd"/>
            <w:r w:rsidRPr="00012153">
              <w:rPr>
                <w:sz w:val="24"/>
                <w:szCs w:val="24"/>
              </w:rPr>
              <w:t xml:space="preserve"> Н.Н. Английский язык / </w:t>
            </w:r>
            <w:r w:rsidRPr="00012153">
              <w:rPr>
                <w:sz w:val="24"/>
                <w:szCs w:val="24"/>
                <w:lang w:val="en-US"/>
              </w:rPr>
              <w:t>Enjoy</w:t>
            </w:r>
            <w:r w:rsidRPr="00012153">
              <w:rPr>
                <w:sz w:val="24"/>
                <w:szCs w:val="24"/>
              </w:rPr>
              <w:t xml:space="preserve"> </w:t>
            </w:r>
            <w:r w:rsidRPr="00012153">
              <w:rPr>
                <w:sz w:val="24"/>
                <w:szCs w:val="24"/>
                <w:lang w:val="en-US"/>
              </w:rPr>
              <w:t>English</w:t>
            </w:r>
            <w:r w:rsidRPr="00012153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Титул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67273A" w:rsidP="0067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4D60" w:rsidRPr="00012153" w:rsidTr="00230BEF">
        <w:trPr>
          <w:trHeight w:val="97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11</w:t>
            </w:r>
          </w:p>
        </w:tc>
        <w:tc>
          <w:tcPr>
            <w:tcW w:w="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Биболетова</w:t>
            </w:r>
            <w:proofErr w:type="spellEnd"/>
            <w:r w:rsidRPr="00012153"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 w:rsidRPr="00012153">
              <w:rPr>
                <w:sz w:val="24"/>
                <w:szCs w:val="24"/>
              </w:rPr>
              <w:t>Трубанева</w:t>
            </w:r>
            <w:proofErr w:type="spellEnd"/>
            <w:r w:rsidRPr="00012153">
              <w:rPr>
                <w:sz w:val="24"/>
                <w:szCs w:val="24"/>
              </w:rPr>
              <w:t xml:space="preserve"> Н.Н. Английский язык / </w:t>
            </w:r>
            <w:r w:rsidRPr="00012153">
              <w:rPr>
                <w:sz w:val="24"/>
                <w:szCs w:val="24"/>
                <w:lang w:val="en-US"/>
              </w:rPr>
              <w:t>Enjoy</w:t>
            </w:r>
            <w:r w:rsidRPr="00012153">
              <w:rPr>
                <w:sz w:val="24"/>
                <w:szCs w:val="24"/>
              </w:rPr>
              <w:t xml:space="preserve"> </w:t>
            </w:r>
            <w:r w:rsidRPr="00012153">
              <w:rPr>
                <w:sz w:val="24"/>
                <w:szCs w:val="24"/>
                <w:lang w:val="en-US"/>
              </w:rPr>
              <w:t>English</w:t>
            </w:r>
            <w:r w:rsidRPr="00012153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Титул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67273A" w:rsidP="0067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4D60" w:rsidRPr="00012153" w:rsidTr="00230BEF">
        <w:trPr>
          <w:trHeight w:val="66"/>
        </w:trPr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12</w:t>
            </w:r>
          </w:p>
        </w:tc>
        <w:tc>
          <w:tcPr>
            <w:tcW w:w="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Биболетова</w:t>
            </w:r>
            <w:proofErr w:type="spellEnd"/>
            <w:r w:rsidRPr="00012153"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 w:rsidRPr="00012153">
              <w:rPr>
                <w:sz w:val="24"/>
                <w:szCs w:val="24"/>
              </w:rPr>
              <w:t>Трубанева</w:t>
            </w:r>
            <w:proofErr w:type="spellEnd"/>
            <w:r w:rsidRPr="00012153">
              <w:rPr>
                <w:sz w:val="24"/>
                <w:szCs w:val="24"/>
              </w:rPr>
              <w:t xml:space="preserve"> Н.Н. Английский язык / </w:t>
            </w:r>
            <w:r w:rsidRPr="00012153">
              <w:rPr>
                <w:sz w:val="24"/>
                <w:szCs w:val="24"/>
                <w:lang w:val="en-US"/>
              </w:rPr>
              <w:t>Enjoy</w:t>
            </w:r>
            <w:r w:rsidRPr="00012153">
              <w:rPr>
                <w:sz w:val="24"/>
                <w:szCs w:val="24"/>
              </w:rPr>
              <w:t xml:space="preserve"> </w:t>
            </w:r>
            <w:r w:rsidRPr="00012153">
              <w:rPr>
                <w:sz w:val="24"/>
                <w:szCs w:val="24"/>
                <w:lang w:val="en-US"/>
              </w:rPr>
              <w:t>English</w:t>
            </w:r>
            <w:r w:rsidRPr="00012153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Титул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67273A" w:rsidP="0067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D60" w:rsidRPr="00012153" w:rsidTr="00230BEF">
        <w:trPr>
          <w:trHeight w:val="125"/>
        </w:trPr>
        <w:tc>
          <w:tcPr>
            <w:tcW w:w="106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tabs>
                <w:tab w:val="left" w:pos="4586"/>
              </w:tabs>
              <w:rPr>
                <w:b/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ab/>
            </w:r>
            <w:r w:rsidRPr="00012153">
              <w:rPr>
                <w:b/>
                <w:sz w:val="24"/>
                <w:szCs w:val="24"/>
              </w:rPr>
              <w:t xml:space="preserve">Математика </w:t>
            </w:r>
          </w:p>
        </w:tc>
      </w:tr>
      <w:tr w:rsidR="0067273A" w:rsidRPr="00012153" w:rsidTr="00230BEF">
        <w:trPr>
          <w:trHeight w:val="156"/>
        </w:trPr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13</w:t>
            </w:r>
          </w:p>
        </w:tc>
        <w:tc>
          <w:tcPr>
            <w:tcW w:w="5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Рудницкая</w:t>
            </w:r>
            <w:proofErr w:type="spellEnd"/>
            <w:r w:rsidRPr="00012153">
              <w:rPr>
                <w:sz w:val="24"/>
                <w:szCs w:val="24"/>
              </w:rPr>
              <w:t xml:space="preserve"> В.Н., </w:t>
            </w:r>
            <w:proofErr w:type="spellStart"/>
            <w:r w:rsidRPr="00012153">
              <w:rPr>
                <w:sz w:val="24"/>
                <w:szCs w:val="24"/>
              </w:rPr>
              <w:t>Кочурова</w:t>
            </w:r>
            <w:proofErr w:type="spellEnd"/>
            <w:r w:rsidRPr="00012153">
              <w:rPr>
                <w:sz w:val="24"/>
                <w:szCs w:val="24"/>
              </w:rPr>
              <w:t xml:space="preserve"> Е.Э, </w:t>
            </w:r>
            <w:proofErr w:type="spellStart"/>
            <w:r w:rsidRPr="00012153">
              <w:rPr>
                <w:sz w:val="24"/>
                <w:szCs w:val="24"/>
              </w:rPr>
              <w:t>Рыдзе</w:t>
            </w:r>
            <w:proofErr w:type="spellEnd"/>
            <w:r w:rsidRPr="00012153">
              <w:rPr>
                <w:sz w:val="24"/>
                <w:szCs w:val="24"/>
              </w:rPr>
              <w:t xml:space="preserve"> О.А. Математика ФГОС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273A" w:rsidRPr="00012153" w:rsidTr="00230BEF">
        <w:trPr>
          <w:trHeight w:val="112"/>
        </w:trPr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14</w:t>
            </w:r>
          </w:p>
        </w:tc>
        <w:tc>
          <w:tcPr>
            <w:tcW w:w="5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Рудницкая</w:t>
            </w:r>
            <w:proofErr w:type="spellEnd"/>
            <w:r w:rsidRPr="00012153">
              <w:rPr>
                <w:sz w:val="24"/>
                <w:szCs w:val="24"/>
              </w:rPr>
              <w:t xml:space="preserve"> В.Н., Юдачёва Т.В. Математика ФГОС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41"/>
        </w:trPr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15</w:t>
            </w:r>
          </w:p>
        </w:tc>
        <w:tc>
          <w:tcPr>
            <w:tcW w:w="5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Рудницкая</w:t>
            </w:r>
            <w:proofErr w:type="spellEnd"/>
            <w:r w:rsidRPr="00012153">
              <w:rPr>
                <w:sz w:val="24"/>
                <w:szCs w:val="24"/>
              </w:rPr>
              <w:t xml:space="preserve"> В.Н., Юдачёва Т.В. Математика ФГОС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25"/>
        </w:trPr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Рудницкая</w:t>
            </w:r>
            <w:proofErr w:type="spellEnd"/>
            <w:r w:rsidRPr="00012153">
              <w:rPr>
                <w:sz w:val="24"/>
                <w:szCs w:val="24"/>
              </w:rPr>
              <w:t xml:space="preserve"> В.Н., Юдачёва Т.В. Математика ФГОС</w:t>
            </w:r>
          </w:p>
        </w:tc>
        <w:tc>
          <w:tcPr>
            <w:tcW w:w="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D60" w:rsidRPr="00012153" w:rsidTr="00230BEF">
        <w:trPr>
          <w:trHeight w:val="141"/>
        </w:trPr>
        <w:tc>
          <w:tcPr>
            <w:tcW w:w="106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b/>
                <w:sz w:val="24"/>
                <w:szCs w:val="24"/>
              </w:rPr>
            </w:pPr>
            <w:r w:rsidRPr="00012153"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67273A" w:rsidRPr="00012153" w:rsidTr="00230BEF">
        <w:trPr>
          <w:trHeight w:val="141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17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Виноградова Н.Ф. Окружающий мир ФГОС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273A" w:rsidRPr="00012153" w:rsidTr="00230BEF">
        <w:trPr>
          <w:trHeight w:val="112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18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Виноградова Н.Ф. Окружающий мир ФГОС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28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19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Виноградова Н.Ф. Калинова Г.С. Окружающий мир ФГОС</w:t>
            </w:r>
          </w:p>
          <w:p w:rsidR="0067273A" w:rsidRPr="00012153" w:rsidRDefault="0067273A" w:rsidP="00012153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28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Виноградова Н.Ф.  Калинова Г.С. Окружающий мир ФГОС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4</w:t>
            </w: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D60" w:rsidRPr="00012153" w:rsidTr="00230BEF">
        <w:trPr>
          <w:trHeight w:val="128"/>
        </w:trPr>
        <w:tc>
          <w:tcPr>
            <w:tcW w:w="106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67273A" w:rsidRPr="00012153" w:rsidTr="00230BEF">
        <w:trPr>
          <w:trHeight w:val="12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21</w:t>
            </w:r>
          </w:p>
        </w:tc>
        <w:tc>
          <w:tcPr>
            <w:tcW w:w="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Савенкова Л.Г., </w:t>
            </w:r>
            <w:proofErr w:type="spellStart"/>
            <w:r w:rsidRPr="00012153">
              <w:rPr>
                <w:sz w:val="24"/>
                <w:szCs w:val="24"/>
              </w:rPr>
              <w:t>Ермолинская</w:t>
            </w:r>
            <w:proofErr w:type="spellEnd"/>
            <w:r w:rsidRPr="00012153">
              <w:rPr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273A" w:rsidRPr="00012153" w:rsidTr="00230BEF">
        <w:trPr>
          <w:trHeight w:val="12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22</w:t>
            </w:r>
          </w:p>
        </w:tc>
        <w:tc>
          <w:tcPr>
            <w:tcW w:w="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Савенкова Л.Г., </w:t>
            </w:r>
            <w:proofErr w:type="spellStart"/>
            <w:r w:rsidRPr="00012153">
              <w:rPr>
                <w:sz w:val="24"/>
                <w:szCs w:val="24"/>
              </w:rPr>
              <w:t>Ермолинская</w:t>
            </w:r>
            <w:proofErr w:type="spellEnd"/>
            <w:r w:rsidRPr="00012153">
              <w:rPr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2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23</w:t>
            </w:r>
          </w:p>
        </w:tc>
        <w:tc>
          <w:tcPr>
            <w:tcW w:w="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Савенкова Л.Г., </w:t>
            </w:r>
            <w:proofErr w:type="spellStart"/>
            <w:r w:rsidRPr="00012153">
              <w:rPr>
                <w:sz w:val="24"/>
                <w:szCs w:val="24"/>
              </w:rPr>
              <w:t>Ермолинская</w:t>
            </w:r>
            <w:proofErr w:type="spellEnd"/>
            <w:r w:rsidRPr="00012153">
              <w:rPr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2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24</w:t>
            </w:r>
          </w:p>
        </w:tc>
        <w:tc>
          <w:tcPr>
            <w:tcW w:w="5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Савенкова Л.Г., </w:t>
            </w:r>
            <w:proofErr w:type="spellStart"/>
            <w:r w:rsidRPr="00012153">
              <w:rPr>
                <w:sz w:val="24"/>
                <w:szCs w:val="24"/>
              </w:rPr>
              <w:t>Ермолинская</w:t>
            </w:r>
            <w:proofErr w:type="spellEnd"/>
            <w:r w:rsidRPr="00012153">
              <w:rPr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D60" w:rsidRPr="00012153" w:rsidTr="00230BEF">
        <w:trPr>
          <w:trHeight w:val="125"/>
        </w:trPr>
        <w:tc>
          <w:tcPr>
            <w:tcW w:w="106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b/>
                <w:sz w:val="24"/>
                <w:szCs w:val="24"/>
              </w:rPr>
            </w:pPr>
            <w:r w:rsidRPr="00012153">
              <w:rPr>
                <w:b/>
                <w:sz w:val="24"/>
                <w:szCs w:val="24"/>
              </w:rPr>
              <w:t>Технология</w:t>
            </w:r>
          </w:p>
        </w:tc>
      </w:tr>
      <w:tr w:rsidR="0067273A" w:rsidRPr="00012153" w:rsidTr="00230BEF">
        <w:trPr>
          <w:trHeight w:val="1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25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Лутцева</w:t>
            </w:r>
            <w:proofErr w:type="spellEnd"/>
            <w:r w:rsidRPr="00012153">
              <w:rPr>
                <w:sz w:val="24"/>
                <w:szCs w:val="24"/>
              </w:rPr>
              <w:t xml:space="preserve"> Е.А. Технология ФГОС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273A" w:rsidRPr="00012153" w:rsidTr="00230BEF">
        <w:trPr>
          <w:trHeight w:val="9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26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Лутцева</w:t>
            </w:r>
            <w:proofErr w:type="spellEnd"/>
            <w:r w:rsidRPr="00012153">
              <w:rPr>
                <w:sz w:val="24"/>
                <w:szCs w:val="24"/>
              </w:rPr>
              <w:t xml:space="preserve"> Е.А. Технология ФГОС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5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27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Лутцева</w:t>
            </w:r>
            <w:proofErr w:type="spellEnd"/>
            <w:r w:rsidRPr="00012153">
              <w:rPr>
                <w:sz w:val="24"/>
                <w:szCs w:val="24"/>
              </w:rPr>
              <w:t xml:space="preserve"> Е.А. Технология ФГОС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28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Лутцева</w:t>
            </w:r>
            <w:proofErr w:type="spellEnd"/>
            <w:r w:rsidRPr="00012153">
              <w:rPr>
                <w:sz w:val="24"/>
                <w:szCs w:val="24"/>
              </w:rPr>
              <w:t xml:space="preserve"> Е.А. Технология ФГОС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D60" w:rsidRPr="00012153" w:rsidTr="00230BEF">
        <w:trPr>
          <w:trHeight w:val="141"/>
        </w:trPr>
        <w:tc>
          <w:tcPr>
            <w:tcW w:w="106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b/>
                <w:sz w:val="24"/>
                <w:szCs w:val="24"/>
              </w:rPr>
              <w:t>Музыка</w:t>
            </w:r>
          </w:p>
        </w:tc>
      </w:tr>
      <w:tr w:rsidR="0067273A" w:rsidRPr="00012153" w:rsidTr="00230BEF">
        <w:trPr>
          <w:trHeight w:val="1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29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 xml:space="preserve">Усачёва </w:t>
            </w:r>
            <w:proofErr w:type="spellStart"/>
            <w:r w:rsidRPr="00012153">
              <w:rPr>
                <w:sz w:val="24"/>
                <w:szCs w:val="24"/>
              </w:rPr>
              <w:t>В.О.,Школяр</w:t>
            </w:r>
            <w:proofErr w:type="spellEnd"/>
            <w:r w:rsidRPr="00012153">
              <w:rPr>
                <w:sz w:val="24"/>
                <w:szCs w:val="24"/>
              </w:rPr>
              <w:t xml:space="preserve"> Л.В. Музыка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273A" w:rsidRPr="00012153" w:rsidTr="00230BEF">
        <w:trPr>
          <w:trHeight w:val="1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30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Усачёва В.О., Школяр Л.В. Музыка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31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Усачёва В.О., Школяр Л.В. Музыка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32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Усачёва В.О., Школяр Л.В. Музыка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D60" w:rsidRPr="00012153" w:rsidTr="00230BEF">
        <w:trPr>
          <w:trHeight w:val="141"/>
        </w:trPr>
        <w:tc>
          <w:tcPr>
            <w:tcW w:w="106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sz w:val="24"/>
                <w:szCs w:val="24"/>
              </w:rPr>
            </w:pPr>
            <w:r w:rsidRPr="00012153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67273A" w:rsidRPr="00012153" w:rsidTr="00230BEF">
        <w:trPr>
          <w:trHeight w:val="1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33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Т.В.Петрова</w:t>
            </w:r>
            <w:proofErr w:type="gramStart"/>
            <w:r w:rsidRPr="00012153">
              <w:rPr>
                <w:sz w:val="24"/>
                <w:szCs w:val="24"/>
              </w:rPr>
              <w:t>.Ю</w:t>
            </w:r>
            <w:proofErr w:type="gramEnd"/>
            <w:r w:rsidRPr="00012153">
              <w:rPr>
                <w:sz w:val="24"/>
                <w:szCs w:val="24"/>
              </w:rPr>
              <w:t>.А.Копылов</w:t>
            </w:r>
            <w:proofErr w:type="spellEnd"/>
            <w:r w:rsidRPr="00012153">
              <w:rPr>
                <w:sz w:val="24"/>
                <w:szCs w:val="24"/>
              </w:rPr>
              <w:t xml:space="preserve">, Н.В.Полянская Физическая культура 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273A" w:rsidRPr="00012153" w:rsidTr="00230BEF">
        <w:trPr>
          <w:trHeight w:val="1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34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Т.В.Петрова</w:t>
            </w:r>
            <w:proofErr w:type="gramStart"/>
            <w:r w:rsidRPr="00012153">
              <w:rPr>
                <w:sz w:val="24"/>
                <w:szCs w:val="24"/>
              </w:rPr>
              <w:t>.Ю</w:t>
            </w:r>
            <w:proofErr w:type="gramEnd"/>
            <w:r w:rsidRPr="00012153">
              <w:rPr>
                <w:sz w:val="24"/>
                <w:szCs w:val="24"/>
              </w:rPr>
              <w:t>.А.Копылов</w:t>
            </w:r>
            <w:proofErr w:type="spellEnd"/>
            <w:r w:rsidRPr="00012153">
              <w:rPr>
                <w:sz w:val="24"/>
                <w:szCs w:val="24"/>
              </w:rPr>
              <w:t>, Н.В.Полянская Физическая культура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35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Т.В.Петрова</w:t>
            </w:r>
            <w:proofErr w:type="gramStart"/>
            <w:r w:rsidRPr="00012153">
              <w:rPr>
                <w:sz w:val="24"/>
                <w:szCs w:val="24"/>
              </w:rPr>
              <w:t>.Ю</w:t>
            </w:r>
            <w:proofErr w:type="gramEnd"/>
            <w:r w:rsidRPr="00012153">
              <w:rPr>
                <w:sz w:val="24"/>
                <w:szCs w:val="24"/>
              </w:rPr>
              <w:t>.А.Копылов</w:t>
            </w:r>
            <w:proofErr w:type="spellEnd"/>
            <w:r w:rsidRPr="00012153">
              <w:rPr>
                <w:sz w:val="24"/>
                <w:szCs w:val="24"/>
              </w:rPr>
              <w:t>, Н.В.Полянская Физическая культура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273A" w:rsidRPr="00012153" w:rsidTr="00230BEF">
        <w:trPr>
          <w:trHeight w:val="1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36</w:t>
            </w:r>
          </w:p>
        </w:tc>
        <w:tc>
          <w:tcPr>
            <w:tcW w:w="5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proofErr w:type="spellStart"/>
            <w:r w:rsidRPr="00012153">
              <w:rPr>
                <w:sz w:val="24"/>
                <w:szCs w:val="24"/>
              </w:rPr>
              <w:t>Т.В.Петрова</w:t>
            </w:r>
            <w:proofErr w:type="gramStart"/>
            <w:r w:rsidRPr="00012153">
              <w:rPr>
                <w:sz w:val="24"/>
                <w:szCs w:val="24"/>
              </w:rPr>
              <w:t>.Ю</w:t>
            </w:r>
            <w:proofErr w:type="gramEnd"/>
            <w:r w:rsidRPr="00012153">
              <w:rPr>
                <w:sz w:val="24"/>
                <w:szCs w:val="24"/>
              </w:rPr>
              <w:t>.А.Копылов</w:t>
            </w:r>
            <w:proofErr w:type="spellEnd"/>
            <w:r w:rsidRPr="00012153">
              <w:rPr>
                <w:sz w:val="24"/>
                <w:szCs w:val="24"/>
              </w:rPr>
              <w:t>, Н.В.Полянская Физическая культура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3A" w:rsidRPr="00012153" w:rsidRDefault="0067273A" w:rsidP="00992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4D60" w:rsidRPr="00012153" w:rsidTr="00230BEF">
        <w:trPr>
          <w:trHeight w:val="125"/>
        </w:trPr>
        <w:tc>
          <w:tcPr>
            <w:tcW w:w="106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jc w:val="center"/>
              <w:rPr>
                <w:b/>
                <w:sz w:val="24"/>
                <w:szCs w:val="24"/>
              </w:rPr>
            </w:pPr>
            <w:r w:rsidRPr="00012153">
              <w:rPr>
                <w:b/>
                <w:sz w:val="24"/>
                <w:szCs w:val="24"/>
              </w:rPr>
              <w:t>Основы духовно-нравственной культуры</w:t>
            </w:r>
          </w:p>
        </w:tc>
      </w:tr>
      <w:tr w:rsidR="00894D60" w:rsidRPr="00012153" w:rsidTr="00230BEF">
        <w:trPr>
          <w:trHeight w:val="12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37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Виноградова Н.Ф., Власенко В.И., Поляков А.В. Основы духовно-нравственной культуры народов России</w:t>
            </w:r>
          </w:p>
        </w:tc>
        <w:tc>
          <w:tcPr>
            <w:tcW w:w="1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894D60" w:rsidP="00012153">
            <w:pPr>
              <w:rPr>
                <w:sz w:val="24"/>
                <w:szCs w:val="24"/>
              </w:rPr>
            </w:pPr>
            <w:r w:rsidRPr="00012153">
              <w:rPr>
                <w:sz w:val="24"/>
                <w:szCs w:val="24"/>
              </w:rPr>
              <w:t>2013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60" w:rsidRPr="00012153" w:rsidRDefault="0067273A" w:rsidP="0067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D6522" w:rsidRPr="00012153" w:rsidRDefault="00ED6522" w:rsidP="0067273A">
      <w:pPr>
        <w:rPr>
          <w:b/>
        </w:rPr>
      </w:pPr>
    </w:p>
    <w:sectPr w:rsidR="00ED6522" w:rsidRPr="00012153" w:rsidSect="006C2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D58C4"/>
    <w:multiLevelType w:val="hybridMultilevel"/>
    <w:tmpl w:val="DBC48F6A"/>
    <w:lvl w:ilvl="0" w:tplc="FF40E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900056"/>
    <w:multiLevelType w:val="hybridMultilevel"/>
    <w:tmpl w:val="0CB27472"/>
    <w:lvl w:ilvl="0" w:tplc="FF40E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F0D11"/>
    <w:multiLevelType w:val="hybridMultilevel"/>
    <w:tmpl w:val="D23E325C"/>
    <w:lvl w:ilvl="0" w:tplc="FF40E4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272A"/>
    <w:rsid w:val="00012153"/>
    <w:rsid w:val="00053E49"/>
    <w:rsid w:val="00102B65"/>
    <w:rsid w:val="00230BEF"/>
    <w:rsid w:val="002B6523"/>
    <w:rsid w:val="0067273A"/>
    <w:rsid w:val="006C272A"/>
    <w:rsid w:val="007726D4"/>
    <w:rsid w:val="00894D60"/>
    <w:rsid w:val="00A45739"/>
    <w:rsid w:val="00B509A0"/>
    <w:rsid w:val="00C339AE"/>
    <w:rsid w:val="00D05587"/>
    <w:rsid w:val="00DD3576"/>
    <w:rsid w:val="00ED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72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7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C272A"/>
    <w:pPr>
      <w:spacing w:after="0" w:line="240" w:lineRule="auto"/>
    </w:pPr>
  </w:style>
  <w:style w:type="paragraph" w:customStyle="1" w:styleId="a4">
    <w:name w:val="Новый"/>
    <w:basedOn w:val="a"/>
    <w:rsid w:val="006C272A"/>
    <w:pPr>
      <w:spacing w:line="360" w:lineRule="auto"/>
      <w:ind w:firstLine="454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6C27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rsid w:val="006C272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2B6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30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/mo/Data/d_09/m3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kolapodkyikogo.ru" TargetMode="External"/><Relationship Id="rId5" Type="http://schemas.openxmlformats.org/officeDocument/2006/relationships/hyperlink" Target="mailto:shkolapodkyikog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33</Pages>
  <Words>15140</Words>
  <Characters>86301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Лемешкинская СОШ</Company>
  <LinksUpToDate>false</LinksUpToDate>
  <CharactersWithSpaces>101239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Фигурина Алла Владимировна</cp:lastModifiedBy>
  <cp:revision>4</cp:revision>
  <dcterms:created xsi:type="dcterms:W3CDTF">2013-09-27T07:11:00Z</dcterms:created>
  <dcterms:modified xsi:type="dcterms:W3CDTF">2015-03-24T08:57:00Z</dcterms:modified>
</cp:coreProperties>
</file>