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6E" w:rsidRPr="00ED0F6E" w:rsidRDefault="00ED0F6E" w:rsidP="00ED0F6E">
      <w:pPr>
        <w:spacing w:after="0" w:line="240" w:lineRule="auto"/>
        <w:rPr>
          <w:rFonts w:ascii="Times New Roman" w:hAnsi="Times New Roman" w:cs="Times New Roman"/>
          <w:b/>
          <w:bCs/>
          <w:smallCaps/>
        </w:rPr>
      </w:pPr>
    </w:p>
    <w:p w:rsidR="00ED0F6E" w:rsidRPr="00ED0F6E" w:rsidRDefault="00ED0F6E" w:rsidP="00ED0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D0F6E"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ED0F6E" w:rsidRPr="00ED0F6E" w:rsidRDefault="00ED0F6E" w:rsidP="00ED0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D0F6E"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ED0F6E" w:rsidRPr="00ED0F6E" w:rsidRDefault="00ED0F6E" w:rsidP="00ED0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D0F6E"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ED0F6E" w:rsidRPr="00ED0F6E" w:rsidRDefault="00ED0F6E" w:rsidP="00ED0F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40"/>
        </w:rPr>
      </w:pPr>
    </w:p>
    <w:p w:rsidR="00ED0F6E" w:rsidRPr="00ED0F6E" w:rsidRDefault="00ED0F6E" w:rsidP="00ED0F6E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ED0F6E" w:rsidRPr="00ED0F6E" w:rsidRDefault="00ED0F6E" w:rsidP="00ED0F6E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ED0F6E" w:rsidRPr="00ED0F6E" w:rsidRDefault="00ED0F6E" w:rsidP="00ED0F6E">
      <w:pPr>
        <w:spacing w:after="0" w:line="240" w:lineRule="auto"/>
        <w:rPr>
          <w:rFonts w:ascii="Times New Roman" w:hAnsi="Times New Roman" w:cs="Times New Roman"/>
          <w:szCs w:val="36"/>
        </w:rPr>
      </w:pPr>
      <w:r w:rsidRPr="00ED0F6E"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ED0F6E" w:rsidRPr="00ED0F6E" w:rsidTr="008F3FD7">
        <w:trPr>
          <w:trHeight w:val="2192"/>
          <w:jc w:val="center"/>
        </w:trPr>
        <w:tc>
          <w:tcPr>
            <w:tcW w:w="5450" w:type="dxa"/>
          </w:tcPr>
          <w:p w:rsidR="00ED0F6E" w:rsidRPr="00ED0F6E" w:rsidRDefault="00ED0F6E" w:rsidP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D0F6E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ED0F6E" w:rsidRPr="00ED0F6E" w:rsidRDefault="00ED0F6E" w:rsidP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D0F6E"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ED0F6E" w:rsidRPr="00ED0F6E" w:rsidRDefault="00ED0F6E" w:rsidP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D0F6E"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ED0F6E" w:rsidRPr="00ED0F6E" w:rsidRDefault="00ED0F6E" w:rsidP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D0F6E" w:rsidRPr="00ED0F6E" w:rsidRDefault="00ED0F6E" w:rsidP="00E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D0F6E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ED0F6E" w:rsidRPr="00ED0F6E" w:rsidRDefault="00ED0F6E" w:rsidP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D0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F6E"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ED0F6E" w:rsidRPr="00ED0F6E" w:rsidRDefault="00ED0F6E" w:rsidP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D0F6E"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 w:rsidRPr="00ED0F6E"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 w:rsidRPr="00ED0F6E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ED0F6E" w:rsidRPr="00ED0F6E" w:rsidRDefault="00ED0F6E" w:rsidP="00ED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D0F6E"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 w:rsidRPr="00ED0F6E"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 w:rsidRPr="00ED0F6E"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ED0F6E" w:rsidRPr="00ED0F6E" w:rsidRDefault="00ED0F6E" w:rsidP="00ED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D0F6E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ED0F6E" w:rsidRPr="00ED0F6E" w:rsidRDefault="00ED0F6E" w:rsidP="00ED0F6E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ED0F6E" w:rsidRPr="00ED0F6E" w:rsidRDefault="00ED0F6E" w:rsidP="00ED0F6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:rsidR="00ED0F6E" w:rsidRPr="00ED0F6E" w:rsidRDefault="00ED0F6E" w:rsidP="00ED0F6E">
      <w:pPr>
        <w:spacing w:after="0" w:line="240" w:lineRule="auto"/>
        <w:rPr>
          <w:rFonts w:ascii="Times New Roman" w:hAnsi="Times New Roman" w:cs="Times New Roman"/>
          <w:b/>
          <w:bCs/>
          <w:smallCaps/>
        </w:rPr>
      </w:pPr>
    </w:p>
    <w:p w:rsidR="00ED0F6E" w:rsidRPr="00E04750" w:rsidRDefault="00ED0F6E" w:rsidP="00ED0F6E">
      <w:pPr>
        <w:jc w:val="center"/>
        <w:rPr>
          <w:b/>
          <w:bCs/>
          <w:smallCaps/>
          <w:sz w:val="48"/>
          <w:szCs w:val="48"/>
        </w:rPr>
      </w:pPr>
      <w:r w:rsidRPr="00E04750">
        <w:rPr>
          <w:b/>
          <w:bCs/>
          <w:smallCaps/>
          <w:sz w:val="48"/>
          <w:szCs w:val="48"/>
        </w:rPr>
        <w:t>РАБОЧАЯ ПРОГРАММА</w:t>
      </w:r>
    </w:p>
    <w:p w:rsidR="00ED0F6E" w:rsidRPr="00E04750" w:rsidRDefault="00ED0F6E" w:rsidP="00ED0F6E">
      <w:pPr>
        <w:jc w:val="center"/>
        <w:rPr>
          <w:b/>
          <w:bCs/>
          <w:smallCaps/>
          <w:sz w:val="48"/>
          <w:szCs w:val="48"/>
        </w:rPr>
      </w:pPr>
      <w:r w:rsidRPr="00E04750">
        <w:rPr>
          <w:b/>
          <w:bCs/>
          <w:smallCaps/>
          <w:sz w:val="48"/>
          <w:szCs w:val="48"/>
        </w:rPr>
        <w:t>по географии</w:t>
      </w:r>
    </w:p>
    <w:p w:rsidR="00ED0F6E" w:rsidRPr="00E04750" w:rsidRDefault="00ED0F6E" w:rsidP="00ED0F6E">
      <w:pPr>
        <w:jc w:val="center"/>
        <w:rPr>
          <w:b/>
          <w:bCs/>
          <w:smallCaps/>
          <w:sz w:val="48"/>
          <w:szCs w:val="48"/>
        </w:rPr>
      </w:pPr>
      <w:r>
        <w:rPr>
          <w:b/>
          <w:bCs/>
          <w:smallCaps/>
          <w:sz w:val="48"/>
          <w:szCs w:val="48"/>
        </w:rPr>
        <w:t>9</w:t>
      </w:r>
      <w:r w:rsidRPr="00E04750">
        <w:rPr>
          <w:b/>
          <w:bCs/>
          <w:smallCaps/>
          <w:sz w:val="48"/>
          <w:szCs w:val="48"/>
        </w:rPr>
        <w:t xml:space="preserve"> КЛАСС</w:t>
      </w:r>
    </w:p>
    <w:p w:rsidR="00ED0F6E" w:rsidRDefault="00ED0F6E" w:rsidP="00ED0F6E">
      <w:pPr>
        <w:jc w:val="right"/>
        <w:rPr>
          <w:b/>
          <w:bCs/>
          <w:smallCaps/>
        </w:rPr>
      </w:pPr>
      <w:r>
        <w:rPr>
          <w:b/>
          <w:bCs/>
          <w:smallCaps/>
        </w:rPr>
        <w:t>Учитель географии Ляшенко Лидия Викторовна</w:t>
      </w:r>
    </w:p>
    <w:p w:rsidR="00ED0F6E" w:rsidRDefault="00ED0F6E" w:rsidP="00ED0F6E">
      <w:pPr>
        <w:jc w:val="center"/>
        <w:rPr>
          <w:b/>
          <w:bCs/>
          <w:smallCaps/>
        </w:rPr>
      </w:pPr>
    </w:p>
    <w:p w:rsidR="00ED0F6E" w:rsidRDefault="00ED0F6E" w:rsidP="00ED0F6E">
      <w:pPr>
        <w:jc w:val="center"/>
        <w:rPr>
          <w:b/>
          <w:bCs/>
          <w:smallCaps/>
        </w:rPr>
      </w:pPr>
      <w:r>
        <w:rPr>
          <w:b/>
          <w:bCs/>
          <w:smallCaps/>
        </w:rPr>
        <w:t>2016-2017 учебный год</w:t>
      </w:r>
    </w:p>
    <w:p w:rsidR="00ED0F6E" w:rsidRDefault="00ED0F6E" w:rsidP="00ED0F6E">
      <w:pPr>
        <w:jc w:val="center"/>
        <w:rPr>
          <w:b/>
          <w:bCs/>
          <w:smallCaps/>
        </w:rPr>
      </w:pPr>
    </w:p>
    <w:p w:rsidR="00ED0F6E" w:rsidRDefault="00ED0F6E" w:rsidP="00ED0F6E">
      <w:pPr>
        <w:rPr>
          <w:rFonts w:ascii="Arial" w:hAnsi="Arial" w:cs="Arial"/>
          <w:b/>
          <w:bCs/>
          <w:smallCaps/>
        </w:rPr>
      </w:pPr>
    </w:p>
    <w:p w:rsidR="00ED0F6E" w:rsidRDefault="00ED0F6E" w:rsidP="00ED0F6E">
      <w:pPr>
        <w:pStyle w:val="5"/>
        <w:rPr>
          <w:b w:val="0"/>
          <w:i/>
          <w:sz w:val="32"/>
          <w:szCs w:val="32"/>
          <w:u w:val="single"/>
        </w:rPr>
      </w:pPr>
      <w:r>
        <w:rPr>
          <w:sz w:val="28"/>
        </w:rPr>
        <w:lastRenderedPageBreak/>
        <w:t xml:space="preserve">ПО Я С Н И Т Е Л Ь Н А Я    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А П И С К А</w:t>
      </w:r>
      <w:r>
        <w:t xml:space="preserve"> </w:t>
      </w:r>
    </w:p>
    <w:p w:rsidR="00ED0F6E" w:rsidRDefault="00ED0F6E" w:rsidP="00ED0F6E">
      <w:pPr>
        <w:rPr>
          <w:bCs/>
          <w:iCs/>
          <w:sz w:val="28"/>
          <w:szCs w:val="24"/>
        </w:rPr>
      </w:pPr>
      <w:r>
        <w:rPr>
          <w:b/>
          <w:i/>
          <w:sz w:val="32"/>
          <w:szCs w:val="32"/>
          <w:u w:val="single"/>
        </w:rPr>
        <w:t>Программа:</w:t>
      </w:r>
      <w:r>
        <w:rPr>
          <w:b/>
          <w:bCs/>
        </w:rPr>
        <w:t xml:space="preserve"> </w:t>
      </w:r>
      <w:r>
        <w:rPr>
          <w:bCs/>
          <w:iCs/>
          <w:sz w:val="28"/>
          <w:szCs w:val="32"/>
          <w:u w:val="single"/>
        </w:rPr>
        <w:t xml:space="preserve">примерная программа основного общего образования по географии География России </w:t>
      </w:r>
      <w:r>
        <w:rPr>
          <w:bCs/>
          <w:iCs/>
          <w:sz w:val="28"/>
          <w:u w:val="single"/>
        </w:rPr>
        <w:t>(</w:t>
      </w:r>
      <w:r>
        <w:rPr>
          <w:bCs/>
          <w:iCs/>
          <w:sz w:val="28"/>
          <w:u w:val="single"/>
          <w:lang w:val="en-US"/>
        </w:rPr>
        <w:t>VII</w:t>
      </w:r>
      <w:r>
        <w:rPr>
          <w:bCs/>
          <w:iCs/>
          <w:sz w:val="28"/>
          <w:u w:val="single"/>
        </w:rPr>
        <w:t>—</w:t>
      </w:r>
      <w:r>
        <w:rPr>
          <w:bCs/>
          <w:iCs/>
          <w:sz w:val="28"/>
          <w:u w:val="single"/>
          <w:lang w:val="en-US"/>
        </w:rPr>
        <w:t>IX</w:t>
      </w:r>
      <w:r>
        <w:rPr>
          <w:bCs/>
          <w:iCs/>
          <w:sz w:val="28"/>
          <w:u w:val="single"/>
        </w:rPr>
        <w:t xml:space="preserve"> класс)</w:t>
      </w:r>
      <w:r>
        <w:rPr>
          <w:bCs/>
          <w:iCs/>
          <w:sz w:val="28"/>
          <w:szCs w:val="32"/>
          <w:u w:val="single"/>
        </w:rPr>
        <w:t xml:space="preserve">, авторская программа по географии 6 -10 классы под редакцией И.В. </w:t>
      </w:r>
      <w:proofErr w:type="spellStart"/>
      <w:r>
        <w:rPr>
          <w:bCs/>
          <w:iCs/>
          <w:sz w:val="28"/>
          <w:szCs w:val="32"/>
          <w:u w:val="single"/>
        </w:rPr>
        <w:t>Душиной</w:t>
      </w:r>
      <w:proofErr w:type="spellEnd"/>
      <w:r>
        <w:rPr>
          <w:bCs/>
          <w:iCs/>
          <w:sz w:val="28"/>
          <w:szCs w:val="32"/>
          <w:u w:val="single"/>
        </w:rPr>
        <w:t>, М.Дрофа 2003г</w:t>
      </w:r>
    </w:p>
    <w:p w:rsidR="00ED0F6E" w:rsidRDefault="00ED0F6E" w:rsidP="00ED0F6E">
      <w:pPr>
        <w:rPr>
          <w:b/>
          <w:i/>
          <w:sz w:val="32"/>
        </w:rPr>
      </w:pPr>
      <w:r>
        <w:rPr>
          <w:i/>
          <w:sz w:val="32"/>
        </w:rPr>
        <w:t>Всего –</w:t>
      </w:r>
      <w:r>
        <w:rPr>
          <w:b/>
          <w:i/>
          <w:sz w:val="32"/>
        </w:rPr>
        <w:t xml:space="preserve"> 68 часов, </w:t>
      </w:r>
      <w:r>
        <w:rPr>
          <w:i/>
          <w:sz w:val="32"/>
        </w:rPr>
        <w:t xml:space="preserve">в неделю – </w:t>
      </w:r>
      <w:r>
        <w:rPr>
          <w:b/>
          <w:i/>
          <w:sz w:val="32"/>
        </w:rPr>
        <w:t>2 часа</w:t>
      </w:r>
    </w:p>
    <w:p w:rsidR="00ED0F6E" w:rsidRDefault="00ED0F6E" w:rsidP="00ED0F6E">
      <w:pPr>
        <w:rPr>
          <w:b/>
          <w:i/>
          <w:sz w:val="32"/>
        </w:rPr>
      </w:pPr>
      <w:r>
        <w:rPr>
          <w:i/>
          <w:sz w:val="32"/>
        </w:rPr>
        <w:t>Практических работ –</w:t>
      </w:r>
      <w:r>
        <w:rPr>
          <w:b/>
          <w:i/>
          <w:sz w:val="32"/>
        </w:rPr>
        <w:t xml:space="preserve"> 23, из них оценочных – 12: </w:t>
      </w:r>
    </w:p>
    <w:p w:rsidR="00ED0F6E" w:rsidRDefault="00ED0F6E" w:rsidP="00ED0F6E">
      <w:pPr>
        <w:numPr>
          <w:ilvl w:val="0"/>
          <w:numId w:val="1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Определение главных районов размещения отраслей трудоемкого и металлоемкого машиностроения по картам.</w:t>
      </w:r>
    </w:p>
    <w:p w:rsidR="00ED0F6E" w:rsidRDefault="00ED0F6E" w:rsidP="00ED0F6E">
      <w:pPr>
        <w:numPr>
          <w:ilvl w:val="0"/>
          <w:numId w:val="1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Составление характеристики одного из нефтяных или угольных бассейнов, оставление характеристики одной из металлургических баз по картам и статистическим материалам.</w:t>
      </w:r>
    </w:p>
    <w:p w:rsidR="00ED0F6E" w:rsidRDefault="00ED0F6E" w:rsidP="00ED0F6E">
      <w:pPr>
        <w:numPr>
          <w:ilvl w:val="0"/>
          <w:numId w:val="1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ED0F6E" w:rsidRDefault="00ED0F6E" w:rsidP="00ED0F6E">
      <w:pPr>
        <w:numPr>
          <w:ilvl w:val="0"/>
          <w:numId w:val="1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Сравнение географического положения и планировки двух столиц: Москвы и</w:t>
      </w:r>
      <w:proofErr w:type="gramStart"/>
      <w:r>
        <w:rPr>
          <w:sz w:val="20"/>
          <w:szCs w:val="28"/>
        </w:rPr>
        <w:t xml:space="preserve">  С</w:t>
      </w:r>
      <w:proofErr w:type="gramEnd"/>
      <w:r>
        <w:rPr>
          <w:sz w:val="20"/>
          <w:szCs w:val="28"/>
        </w:rPr>
        <w:t>анкт - Петербурга.</w:t>
      </w:r>
    </w:p>
    <w:p w:rsidR="00ED0F6E" w:rsidRDefault="00ED0F6E" w:rsidP="00ED0F6E">
      <w:pPr>
        <w:numPr>
          <w:ilvl w:val="0"/>
          <w:numId w:val="1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Объяснение взаимодействия природы и человека на примере одной из территорий Центральной России.</w:t>
      </w:r>
    </w:p>
    <w:p w:rsidR="00ED0F6E" w:rsidRDefault="00ED0F6E" w:rsidP="00ED0F6E">
      <w:pPr>
        <w:numPr>
          <w:ilvl w:val="0"/>
          <w:numId w:val="1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Определение факторов развития и сравнения специализации промышленности Европейского Юга и Поволжья.</w:t>
      </w:r>
    </w:p>
    <w:p w:rsidR="00ED0F6E" w:rsidRDefault="00ED0F6E" w:rsidP="00ED0F6E">
      <w:pPr>
        <w:numPr>
          <w:ilvl w:val="0"/>
          <w:numId w:val="1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Определение по картам географического положения Волгоградской области.</w:t>
      </w:r>
    </w:p>
    <w:p w:rsidR="00ED0F6E" w:rsidRDefault="00ED0F6E" w:rsidP="00ED0F6E">
      <w:pPr>
        <w:numPr>
          <w:ilvl w:val="0"/>
          <w:numId w:val="1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Хозяйственная оценка природных условий и ресурсов Волгоградской области.</w:t>
      </w:r>
    </w:p>
    <w:p w:rsidR="00ED0F6E" w:rsidRDefault="00ED0F6E" w:rsidP="00ED0F6E">
      <w:pPr>
        <w:numPr>
          <w:ilvl w:val="0"/>
          <w:numId w:val="1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Оценить экологическую ситуацию в разных частях Урала и предложить пути решения экологических проблем</w:t>
      </w:r>
    </w:p>
    <w:p w:rsidR="00ED0F6E" w:rsidRDefault="00ED0F6E" w:rsidP="00ED0F6E">
      <w:pPr>
        <w:numPr>
          <w:ilvl w:val="0"/>
          <w:numId w:val="1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Изучение и оценка природных условий </w:t>
      </w:r>
      <w:proofErr w:type="spellStart"/>
      <w:r>
        <w:rPr>
          <w:sz w:val="20"/>
          <w:szCs w:val="28"/>
        </w:rPr>
        <w:t>Западно-Сибирского</w:t>
      </w:r>
      <w:proofErr w:type="spellEnd"/>
      <w:r>
        <w:rPr>
          <w:sz w:val="20"/>
          <w:szCs w:val="28"/>
        </w:rPr>
        <w:t xml:space="preserve"> (или </w:t>
      </w:r>
      <w:proofErr w:type="spellStart"/>
      <w:r>
        <w:rPr>
          <w:sz w:val="20"/>
          <w:szCs w:val="28"/>
        </w:rPr>
        <w:t>Кузнецко</w:t>
      </w:r>
      <w:proofErr w:type="spellEnd"/>
      <w:r>
        <w:rPr>
          <w:sz w:val="20"/>
          <w:szCs w:val="28"/>
        </w:rPr>
        <w:t xml:space="preserve"> – Алтайского) района для жизни и быта человека.</w:t>
      </w:r>
    </w:p>
    <w:p w:rsidR="00ED0F6E" w:rsidRDefault="00ED0F6E" w:rsidP="00ED0F6E">
      <w:pPr>
        <w:numPr>
          <w:ilvl w:val="0"/>
          <w:numId w:val="1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Составление характеристики Норильского промышленного узла.</w:t>
      </w:r>
    </w:p>
    <w:p w:rsidR="00ED0F6E" w:rsidRDefault="00ED0F6E" w:rsidP="00ED0F6E">
      <w:pPr>
        <w:ind w:left="360"/>
        <w:rPr>
          <w:b/>
          <w:i/>
          <w:sz w:val="20"/>
          <w:szCs w:val="24"/>
        </w:rPr>
      </w:pPr>
      <w:r>
        <w:rPr>
          <w:sz w:val="20"/>
          <w:szCs w:val="28"/>
        </w:rPr>
        <w:t xml:space="preserve">12. Объяснение размещения крупнейших ТПК, установление причин уровня </w:t>
      </w:r>
      <w:proofErr w:type="spellStart"/>
      <w:r>
        <w:rPr>
          <w:sz w:val="20"/>
          <w:szCs w:val="28"/>
        </w:rPr>
        <w:t>сформированности</w:t>
      </w:r>
      <w:proofErr w:type="spellEnd"/>
      <w:r>
        <w:rPr>
          <w:sz w:val="20"/>
          <w:szCs w:val="28"/>
        </w:rPr>
        <w:t xml:space="preserve"> каждого из них. (Восточная экономическая зона)</w:t>
      </w:r>
    </w:p>
    <w:p w:rsidR="00ED0F6E" w:rsidRDefault="00ED0F6E" w:rsidP="00ED0F6E">
      <w:pPr>
        <w:rPr>
          <w:sz w:val="28"/>
          <w:szCs w:val="32"/>
        </w:rPr>
      </w:pPr>
      <w:r>
        <w:rPr>
          <w:b/>
          <w:i/>
          <w:sz w:val="28"/>
          <w:szCs w:val="32"/>
          <w:u w:val="single"/>
        </w:rPr>
        <w:t xml:space="preserve">Учебник: </w:t>
      </w:r>
      <w:r>
        <w:rPr>
          <w:i/>
          <w:sz w:val="28"/>
          <w:szCs w:val="32"/>
        </w:rPr>
        <w:t xml:space="preserve">В.П.Дронов, И.И.Баринова, В.Я.Ром, </w:t>
      </w:r>
      <w:proofErr w:type="spellStart"/>
      <w:r>
        <w:rPr>
          <w:i/>
          <w:sz w:val="28"/>
          <w:szCs w:val="32"/>
        </w:rPr>
        <w:t>А.А.Лобжанидзе</w:t>
      </w:r>
      <w:proofErr w:type="spellEnd"/>
      <w:r>
        <w:rPr>
          <w:i/>
          <w:sz w:val="28"/>
          <w:szCs w:val="32"/>
        </w:rPr>
        <w:t xml:space="preserve"> «</w:t>
      </w:r>
      <w:r>
        <w:rPr>
          <w:b/>
          <w:sz w:val="28"/>
          <w:szCs w:val="32"/>
        </w:rPr>
        <w:t>География России. Природа. Население. Хозяйство» 9 класс</w:t>
      </w:r>
      <w:r>
        <w:rPr>
          <w:sz w:val="28"/>
          <w:szCs w:val="32"/>
        </w:rPr>
        <w:t>, М.Дрофа 2004г</w:t>
      </w:r>
    </w:p>
    <w:p w:rsidR="00ED0F6E" w:rsidRDefault="00ED0F6E" w:rsidP="00ED0F6E">
      <w:pPr>
        <w:pStyle w:val="7"/>
        <w:rPr>
          <w:szCs w:val="32"/>
        </w:rPr>
      </w:pPr>
      <w:r>
        <w:rPr>
          <w:i/>
          <w:iCs/>
          <w:u w:val="single"/>
        </w:rPr>
        <w:t>УМК</w:t>
      </w:r>
      <w:proofErr w:type="gramStart"/>
      <w:r>
        <w:rPr>
          <w:i/>
          <w:iCs/>
          <w:u w:val="single"/>
        </w:rPr>
        <w:t xml:space="preserve"> </w:t>
      </w:r>
      <w:r>
        <w:rPr>
          <w:i/>
          <w:iCs/>
          <w:sz w:val="24"/>
          <w:u w:val="single"/>
        </w:rPr>
        <w:t>:</w:t>
      </w:r>
      <w:proofErr w:type="gramEnd"/>
      <w:r>
        <w:rPr>
          <w:i/>
          <w:iCs/>
          <w:sz w:val="24"/>
          <w:u w:val="single"/>
        </w:rPr>
        <w:t xml:space="preserve"> </w:t>
      </w:r>
      <w:r>
        <w:rPr>
          <w:sz w:val="24"/>
        </w:rPr>
        <w:t>географический атлас 8 класс, М.Дрофа 2006, Сиротин  рабочая тетрадь по географии 8 класс, М.Дрофа 2006</w:t>
      </w:r>
    </w:p>
    <w:p w:rsidR="00ED0F6E" w:rsidRDefault="00ED0F6E" w:rsidP="00ED0F6E">
      <w:pPr>
        <w:rPr>
          <w:sz w:val="28"/>
          <w:szCs w:val="24"/>
        </w:rPr>
      </w:pPr>
      <w:r>
        <w:rPr>
          <w:b/>
          <w:i/>
          <w:sz w:val="28"/>
          <w:u w:val="single"/>
        </w:rPr>
        <w:t>Дополнительная литература:</w:t>
      </w:r>
      <w:r>
        <w:rPr>
          <w:sz w:val="28"/>
        </w:rPr>
        <w:t xml:space="preserve">  </w:t>
      </w:r>
      <w:r>
        <w:rPr>
          <w:b/>
          <w:bCs/>
          <w:sz w:val="28"/>
        </w:rPr>
        <w:t>Алексеев</w:t>
      </w:r>
      <w:r>
        <w:rPr>
          <w:sz w:val="28"/>
        </w:rPr>
        <w:t xml:space="preserve"> </w:t>
      </w:r>
      <w:r>
        <w:rPr>
          <w:i/>
          <w:iCs/>
          <w:sz w:val="28"/>
        </w:rPr>
        <w:t>«География России. Природа и население», М.Дрофа 2004г</w:t>
      </w:r>
    </w:p>
    <w:p w:rsidR="00ED0F6E" w:rsidRDefault="00ED0F6E" w:rsidP="00ED0F6E">
      <w:pPr>
        <w:ind w:left="2880" w:firstLine="720"/>
        <w:rPr>
          <w:i/>
          <w:iCs/>
          <w:sz w:val="28"/>
        </w:rPr>
      </w:pPr>
      <w:r>
        <w:rPr>
          <w:sz w:val="28"/>
        </w:rPr>
        <w:t xml:space="preserve">          </w:t>
      </w:r>
      <w:r>
        <w:rPr>
          <w:b/>
          <w:bCs/>
          <w:sz w:val="28"/>
        </w:rPr>
        <w:t>Дронов В.П.</w:t>
      </w:r>
      <w:r>
        <w:rPr>
          <w:b/>
          <w:bCs/>
          <w:i/>
          <w:sz w:val="28"/>
          <w:szCs w:val="32"/>
        </w:rPr>
        <w:t xml:space="preserve"> </w:t>
      </w:r>
      <w:r>
        <w:rPr>
          <w:b/>
          <w:bCs/>
          <w:iCs/>
          <w:sz w:val="28"/>
          <w:szCs w:val="32"/>
        </w:rPr>
        <w:t xml:space="preserve">И.И.Баринова, В.Я.Ром, </w:t>
      </w:r>
      <w:proofErr w:type="spellStart"/>
      <w:r>
        <w:rPr>
          <w:b/>
          <w:bCs/>
          <w:iCs/>
          <w:sz w:val="28"/>
          <w:szCs w:val="32"/>
        </w:rPr>
        <w:t>А.А.Лобжанидзе</w:t>
      </w:r>
      <w:proofErr w:type="spellEnd"/>
      <w:r>
        <w:rPr>
          <w:iCs/>
          <w:sz w:val="28"/>
        </w:rPr>
        <w:t xml:space="preserve"> </w:t>
      </w:r>
      <w:r>
        <w:rPr>
          <w:i/>
          <w:iCs/>
          <w:sz w:val="28"/>
        </w:rPr>
        <w:t>«Рабочая тетрадь»</w:t>
      </w:r>
    </w:p>
    <w:p w:rsidR="00ED0F6E" w:rsidRDefault="00ED0F6E" w:rsidP="00ED0F6E">
      <w:pPr>
        <w:ind w:left="3600" w:firstLine="720"/>
        <w:rPr>
          <w:i/>
          <w:iCs/>
          <w:sz w:val="28"/>
        </w:rPr>
      </w:pPr>
      <w:r>
        <w:rPr>
          <w:i/>
          <w:iCs/>
          <w:sz w:val="28"/>
        </w:rPr>
        <w:t xml:space="preserve"> М.Дрофа 2004г.</w:t>
      </w:r>
    </w:p>
    <w:p w:rsidR="00ED0F6E" w:rsidRDefault="00ED0F6E" w:rsidP="00ED0F6E">
      <w:pPr>
        <w:ind w:left="2880" w:firstLine="720"/>
        <w:rPr>
          <w:sz w:val="28"/>
        </w:rPr>
      </w:pPr>
      <w:r>
        <w:rPr>
          <w:sz w:val="28"/>
        </w:rPr>
        <w:t xml:space="preserve">          </w:t>
      </w:r>
      <w:r>
        <w:rPr>
          <w:b/>
          <w:bCs/>
          <w:sz w:val="28"/>
        </w:rPr>
        <w:t>Сиротин</w:t>
      </w:r>
      <w:r>
        <w:rPr>
          <w:sz w:val="28"/>
        </w:rPr>
        <w:t xml:space="preserve"> </w:t>
      </w:r>
      <w:r>
        <w:rPr>
          <w:i/>
          <w:iCs/>
          <w:sz w:val="28"/>
        </w:rPr>
        <w:t>«Тесты для итогового контроля 8-9 классы» М.Дрофа 2003г</w:t>
      </w:r>
    </w:p>
    <w:p w:rsidR="00ED0F6E" w:rsidRDefault="00ED0F6E" w:rsidP="00ED0F6E">
      <w:pPr>
        <w:ind w:left="2880" w:firstLine="720"/>
        <w:rPr>
          <w:i/>
          <w:sz w:val="28"/>
        </w:rPr>
      </w:pPr>
      <w:r>
        <w:rPr>
          <w:sz w:val="28"/>
        </w:rPr>
        <w:lastRenderedPageBreak/>
        <w:tab/>
        <w:t xml:space="preserve"> </w:t>
      </w:r>
      <w:proofErr w:type="spellStart"/>
      <w:r>
        <w:rPr>
          <w:b/>
          <w:bCs/>
          <w:iCs/>
          <w:sz w:val="28"/>
        </w:rPr>
        <w:t>Н.Ю.Маерова</w:t>
      </w:r>
      <w:proofErr w:type="spellEnd"/>
      <w:r>
        <w:rPr>
          <w:b/>
          <w:bCs/>
          <w:i/>
          <w:sz w:val="28"/>
        </w:rPr>
        <w:t xml:space="preserve"> </w:t>
      </w:r>
      <w:r>
        <w:rPr>
          <w:i/>
          <w:sz w:val="28"/>
        </w:rPr>
        <w:t>«Уроки географии 8-9 классы</w:t>
      </w:r>
      <w:r>
        <w:rPr>
          <w:b/>
          <w:bCs/>
          <w:i/>
          <w:sz w:val="28"/>
        </w:rPr>
        <w:t>»,</w:t>
      </w:r>
      <w:r>
        <w:rPr>
          <w:i/>
          <w:sz w:val="28"/>
        </w:rPr>
        <w:t xml:space="preserve"> М.Дрофа, 2004г</w:t>
      </w:r>
    </w:p>
    <w:p w:rsidR="00ED0F6E" w:rsidRDefault="00ED0F6E" w:rsidP="00ED0F6E">
      <w:pPr>
        <w:ind w:left="3600" w:firstLine="720"/>
        <w:rPr>
          <w:i/>
          <w:sz w:val="28"/>
        </w:rPr>
      </w:pPr>
      <w:r>
        <w:rPr>
          <w:b/>
          <w:bCs/>
          <w:i/>
          <w:sz w:val="28"/>
        </w:rPr>
        <w:t xml:space="preserve">И.А.Родионова «Экономическая география России», </w:t>
      </w:r>
      <w:r>
        <w:rPr>
          <w:i/>
          <w:sz w:val="28"/>
        </w:rPr>
        <w:t xml:space="preserve">«Московский лицей», </w:t>
      </w:r>
    </w:p>
    <w:p w:rsidR="00ED0F6E" w:rsidRDefault="00ED0F6E" w:rsidP="00ED0F6E">
      <w:pPr>
        <w:ind w:left="3600" w:firstLine="720"/>
        <w:rPr>
          <w:i/>
          <w:sz w:val="28"/>
        </w:rPr>
      </w:pPr>
      <w:r>
        <w:rPr>
          <w:i/>
          <w:sz w:val="28"/>
        </w:rPr>
        <w:t>М.2001г</w:t>
      </w:r>
    </w:p>
    <w:p w:rsidR="00ED0F6E" w:rsidRDefault="00ED0F6E" w:rsidP="00ED0F6E">
      <w:pPr>
        <w:ind w:left="3600" w:firstLine="720"/>
        <w:rPr>
          <w:i/>
          <w:sz w:val="28"/>
        </w:rPr>
      </w:pPr>
      <w:r>
        <w:rPr>
          <w:b/>
          <w:bCs/>
          <w:i/>
          <w:sz w:val="28"/>
        </w:rPr>
        <w:t xml:space="preserve">Е.Л.Плисецкий «Коммерческая география. Россия и мировой рынок» </w:t>
      </w:r>
      <w:r>
        <w:rPr>
          <w:i/>
          <w:sz w:val="28"/>
        </w:rPr>
        <w:t>в двух</w:t>
      </w:r>
    </w:p>
    <w:p w:rsidR="00ED0F6E" w:rsidRDefault="00ED0F6E" w:rsidP="00ED0F6E">
      <w:pPr>
        <w:ind w:left="3600" w:firstLine="720"/>
        <w:rPr>
          <w:b/>
          <w:bCs/>
          <w:i/>
          <w:sz w:val="28"/>
        </w:rPr>
      </w:pPr>
      <w:proofErr w:type="gramStart"/>
      <w:r>
        <w:rPr>
          <w:i/>
          <w:sz w:val="28"/>
        </w:rPr>
        <w:t>томах</w:t>
      </w:r>
      <w:proofErr w:type="gramEnd"/>
      <w:r>
        <w:rPr>
          <w:i/>
          <w:sz w:val="28"/>
        </w:rPr>
        <w:t>. АСТ-ПРЕСС ШКОЛА. 2002г.</w:t>
      </w:r>
      <w:r>
        <w:rPr>
          <w:b/>
          <w:bCs/>
          <w:i/>
          <w:sz w:val="28"/>
        </w:rPr>
        <w:t xml:space="preserve"> </w:t>
      </w:r>
    </w:p>
    <w:p w:rsidR="00ED0F6E" w:rsidRDefault="00ED0F6E" w:rsidP="00ED0F6E">
      <w:pPr>
        <w:ind w:left="3600" w:firstLine="720"/>
        <w:rPr>
          <w:i/>
          <w:sz w:val="28"/>
        </w:rPr>
      </w:pPr>
      <w:proofErr w:type="spellStart"/>
      <w:r>
        <w:rPr>
          <w:b/>
          <w:bCs/>
          <w:i/>
          <w:sz w:val="28"/>
        </w:rPr>
        <w:t>Н.Ю.Маерова</w:t>
      </w:r>
      <w:proofErr w:type="spellEnd"/>
      <w:r>
        <w:rPr>
          <w:b/>
          <w:bCs/>
          <w:i/>
          <w:sz w:val="28"/>
        </w:rPr>
        <w:t xml:space="preserve"> «Уроки географии 8-9 классы»,</w:t>
      </w:r>
      <w:r>
        <w:rPr>
          <w:i/>
          <w:sz w:val="28"/>
        </w:rPr>
        <w:t xml:space="preserve"> М.Дрофа, 2004г.</w:t>
      </w:r>
    </w:p>
    <w:p w:rsidR="00ED0F6E" w:rsidRDefault="00ED0F6E" w:rsidP="00ED0F6E">
      <w:pPr>
        <w:ind w:left="3600" w:firstLine="720"/>
        <w:rPr>
          <w:sz w:val="28"/>
        </w:rPr>
      </w:pPr>
      <w:r>
        <w:rPr>
          <w:b/>
          <w:i/>
          <w:sz w:val="28"/>
        </w:rPr>
        <w:t>Б.Б.Пятунин «Новые контрольные и проверочные работы по географии 8-9</w:t>
      </w:r>
    </w:p>
    <w:p w:rsidR="00ED0F6E" w:rsidRDefault="00ED0F6E" w:rsidP="00ED0F6E">
      <w:pPr>
        <w:rPr>
          <w:b/>
          <w:bCs/>
          <w:i/>
          <w:iCs/>
          <w:sz w:val="28"/>
        </w:rPr>
      </w:pPr>
    </w:p>
    <w:p w:rsidR="00ED0F6E" w:rsidRDefault="00ED0F6E" w:rsidP="00ED0F6E">
      <w:pPr>
        <w:rPr>
          <w:b/>
          <w:bCs/>
          <w:i/>
          <w:iCs/>
          <w:sz w:val="28"/>
        </w:rPr>
      </w:pPr>
    </w:p>
    <w:p w:rsidR="00ED0F6E" w:rsidRDefault="00ED0F6E" w:rsidP="00ED0F6E">
      <w:pPr>
        <w:rPr>
          <w:b/>
          <w:bCs/>
          <w:i/>
          <w:iCs/>
          <w:sz w:val="28"/>
        </w:rPr>
      </w:pPr>
    </w:p>
    <w:p w:rsidR="00ED0F6E" w:rsidRDefault="00ED0F6E" w:rsidP="00ED0F6E">
      <w:pPr>
        <w:jc w:val="center"/>
        <w:rPr>
          <w:b/>
          <w:i/>
          <w:sz w:val="32"/>
          <w:szCs w:val="32"/>
          <w:u w:val="single"/>
        </w:rPr>
      </w:pPr>
    </w:p>
    <w:p w:rsidR="00ED0F6E" w:rsidRDefault="00ED0F6E" w:rsidP="00ED0F6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Календарно-тематическое планирование</w:t>
      </w:r>
    </w:p>
    <w:p w:rsidR="00ED0F6E" w:rsidRDefault="00ED0F6E" w:rsidP="00ED0F6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9  класс</w:t>
      </w:r>
    </w:p>
    <w:p w:rsidR="00ED0F6E" w:rsidRDefault="00ED0F6E" w:rsidP="00ED0F6E">
      <w:pPr>
        <w:rPr>
          <w:sz w:val="32"/>
          <w:szCs w:val="32"/>
        </w:rPr>
      </w:pPr>
    </w:p>
    <w:tbl>
      <w:tblPr>
        <w:tblW w:w="16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66"/>
        <w:gridCol w:w="3060"/>
        <w:gridCol w:w="1050"/>
        <w:gridCol w:w="1290"/>
        <w:gridCol w:w="1800"/>
        <w:gridCol w:w="257"/>
        <w:gridCol w:w="2263"/>
        <w:gridCol w:w="2340"/>
        <w:gridCol w:w="2803"/>
        <w:gridCol w:w="1157"/>
      </w:tblGrid>
      <w:tr w:rsidR="00ED0F6E" w:rsidTr="00ED0F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Название раздела, темы урока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сроки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Вид урока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Элементы обязательного минимума образования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Требования к уровню подготовки </w:t>
            </w:r>
            <w:proofErr w:type="gramStart"/>
            <w:r>
              <w:rPr>
                <w:b/>
                <w:bCs/>
                <w:i/>
                <w:iCs/>
                <w:lang w:eastAsia="en-US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Формы контроля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Практические работы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Домашнее задание</w:t>
            </w:r>
          </w:p>
        </w:tc>
      </w:tr>
      <w:tr w:rsidR="00ED0F6E" w:rsidTr="00ED0F6E">
        <w:tc>
          <w:tcPr>
            <w:tcW w:w="16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lastRenderedPageBreak/>
              <w:t>ВВЕДЕНИЕ 1 час</w:t>
            </w:r>
          </w:p>
        </w:tc>
      </w:tr>
      <w:tr w:rsidR="00ED0F6E" w:rsidTr="00ED0F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Изуч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нов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материала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  опрос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</w:t>
            </w:r>
            <w:r>
              <w:rPr>
                <w:sz w:val="20"/>
                <w:szCs w:val="20"/>
                <w:lang w:eastAsia="en-US"/>
              </w:rPr>
              <w:t>. 3-7</w:t>
            </w:r>
          </w:p>
        </w:tc>
      </w:tr>
      <w:tr w:rsidR="00ED0F6E" w:rsidTr="00ED0F6E">
        <w:tc>
          <w:tcPr>
            <w:tcW w:w="16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Часть </w:t>
            </w:r>
            <w:r>
              <w:rPr>
                <w:b/>
                <w:i/>
                <w:u w:val="single"/>
                <w:lang w:val="en-US" w:eastAsia="en-US"/>
              </w:rPr>
              <w:t>I</w:t>
            </w:r>
            <w:r>
              <w:rPr>
                <w:b/>
                <w:i/>
                <w:u w:val="single"/>
                <w:lang w:eastAsia="en-US"/>
              </w:rPr>
              <w:t>. ХОЗЯЙСТВО РОССИИ 16 часов</w:t>
            </w:r>
          </w:p>
        </w:tc>
      </w:tr>
      <w:tr w:rsidR="00ED0F6E" w:rsidTr="00ED0F6E">
        <w:tc>
          <w:tcPr>
            <w:tcW w:w="16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Вторичный сектор экономики – отрасли, перерабатывающие сырье (12 часов)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Топливно-энергетический комплекс (ТЭК), его значение и проблемы.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Изуч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нов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Группировка отраслей по их связи с природными </w:t>
            </w:r>
            <w:r>
              <w:rPr>
                <w:sz w:val="20"/>
                <w:szCs w:val="20"/>
                <w:lang w:eastAsia="en-US"/>
              </w:rPr>
              <w:lastRenderedPageBreak/>
              <w:t>ресурсами. Анализ экономических карт России.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знать/понимать</w:t>
            </w:r>
            <w:r>
              <w:rPr>
                <w:lang w:eastAsia="en-US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</w:t>
            </w:r>
          </w:p>
          <w:p w:rsidR="00ED0F6E" w:rsidRDefault="00ED0F6E">
            <w:pPr>
              <w:spacing w:before="2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ED0F6E" w:rsidRDefault="00ED0F6E">
            <w:pPr>
              <w:tabs>
                <w:tab w:val="left" w:pos="567"/>
              </w:tabs>
              <w:spacing w:before="40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выделять, описывать и объяснять</w:t>
            </w:r>
            <w:r>
              <w:rPr>
                <w:lang w:eastAsia="en-US"/>
              </w:rPr>
              <w:t xml:space="preserve"> существенные признаки географических объектов и явлений;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 xml:space="preserve">в разных источниках и анализировать информацию, необходимую для </w:t>
            </w:r>
            <w:r>
              <w:rPr>
                <w:lang w:eastAsia="en-US"/>
              </w:rPr>
              <w:lastRenderedPageBreak/>
              <w:t xml:space="preserve">изучения географических объектов и явлений, их обеспеченности природными и человеческими ресурсами, хозяйственного потенциала, </w:t>
            </w:r>
            <w:r>
              <w:rPr>
                <w:lang w:eastAsia="en-US"/>
              </w:rPr>
              <w:lastRenderedPageBreak/>
              <w:t xml:space="preserve">экологических проблем; </w:t>
            </w:r>
            <w:r>
              <w:rPr>
                <w:b/>
                <w:i/>
                <w:lang w:eastAsia="en-US"/>
              </w:rPr>
              <w:t>приводить примеры</w:t>
            </w:r>
            <w:r>
              <w:rPr>
                <w:lang w:eastAsia="en-US"/>
              </w:rPr>
      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      </w:r>
            <w:proofErr w:type="gramStart"/>
            <w:r>
              <w:rPr>
                <w:lang w:eastAsia="en-US"/>
              </w:rPr>
              <w:t xml:space="preserve">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      </w:r>
            <w:r>
              <w:rPr>
                <w:b/>
                <w:i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      </w:r>
            <w:r>
              <w:rPr>
                <w:b/>
                <w:lang w:eastAsia="en-US"/>
              </w:rPr>
              <w:t>использовать приобретенные знания и умения в практической деятельности и повседневной жизни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Фронт и индивид опрос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характеристики одного из нефтяных и угольных бассейнов по картам и статистическим материалам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$ 1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Топливная промышленность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опрос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$ 2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Электроэнергетика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опрос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$ 3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Отрасли, производящие конструкционные материалы и химические вещества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Тестирование, работа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картами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сравнительной характеристики двух металлургических районов по материалам учебника, картам и статистическим материалам.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Прогнозирование возможных сдвигов в географии чёрной металлургии при развитии мини-металлургии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$ 4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Металлургия. География  черной металлургии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$ 5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 цветной металлургии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$ 6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Химическая промышленность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различий в специализации основных районов химической промышленности по картам и статистическим материалам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$ 7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 химической промышленности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$ 8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Лесная промышленность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опрос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$ 9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Машиностроение, география машиностроения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Определение по картам закономерностей в размещении отраслей наукоёмкого, трудоёмкого и металлоёмкого машиностроения.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$ 10, 11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Пищевая и лёгкая промышленность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>, фронт опрос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эффективности размещения отраслей пищевой промышленности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$ 12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Обобщающее повторение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0F6E" w:rsidTr="00ED0F6E">
        <w:tc>
          <w:tcPr>
            <w:tcW w:w="16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Третичный сектор экономики – отрасли, производящие разнообразные услуги (4  часов)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и значение третичного сектора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Производственный потенциал: география отраслей хозяйства, географические проблемы и перспективы развития.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 опрос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$ 13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Роль и значение транспорта. Сухопутный транспорт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 одной из транспортных магистралей по типовому плану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$ 14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виды транспорта. Связь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$ 15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Сфера обслуживания. Наука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опрос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$ 16</w:t>
            </w:r>
          </w:p>
        </w:tc>
      </w:tr>
      <w:tr w:rsidR="00ED0F6E" w:rsidTr="00ED0F6E">
        <w:tc>
          <w:tcPr>
            <w:tcW w:w="16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Часть </w:t>
            </w:r>
            <w:r>
              <w:rPr>
                <w:b/>
                <w:i/>
                <w:u w:val="single"/>
                <w:lang w:val="en-US" w:eastAsia="en-US"/>
              </w:rPr>
              <w:t>II</w:t>
            </w:r>
            <w:r>
              <w:rPr>
                <w:b/>
                <w:i/>
                <w:u w:val="single"/>
                <w:lang w:eastAsia="en-US"/>
              </w:rPr>
              <w:t>.  ГЕОГРАФИЯ КРУПНЫХ РЕГИОНОВ РОССИИ 48 часов</w:t>
            </w:r>
          </w:p>
        </w:tc>
      </w:tr>
      <w:tr w:rsidR="00ED0F6E" w:rsidTr="00ED0F6E">
        <w:tc>
          <w:tcPr>
            <w:tcW w:w="16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Районирование России (1 час)</w:t>
            </w:r>
          </w:p>
        </w:tc>
      </w:tr>
      <w:tr w:rsidR="00ED0F6E" w:rsidTr="00ED0F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Зачем  районировать территорию страны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Изуч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нов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материала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 опрос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Моделирование вариантов нового районирования России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$ 18</w:t>
            </w:r>
          </w:p>
        </w:tc>
      </w:tr>
      <w:tr w:rsidR="00ED0F6E" w:rsidTr="00ED0F6E">
        <w:tc>
          <w:tcPr>
            <w:tcW w:w="16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Европейская Россия (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>Западный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макрорегион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) 31 часов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характеристика Европейской России.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Различия территории по условиям и степени хозяйственного освоения: зона Севера и основная зона. Географические особенности отдельных регионов – Север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 </w:t>
            </w:r>
            <w:proofErr w:type="spellStart"/>
            <w:r>
              <w:rPr>
                <w:sz w:val="20"/>
                <w:szCs w:val="20"/>
                <w:lang w:eastAsia="en-US"/>
              </w:rPr>
              <w:t>Северо-Запад</w:t>
            </w:r>
            <w:proofErr w:type="spellEnd"/>
            <w:r>
              <w:rPr>
                <w:sz w:val="20"/>
                <w:szCs w:val="20"/>
                <w:lang w:eastAsia="en-US"/>
              </w:rPr>
              <w:t>, Центральная Россия, Поволжье, Юг Европейской части страны, Урал.</w:t>
            </w: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Географическое положение регионов, их природный и хозяйственный потенциал, влияние особенностей природы на жизнь и хозяйственную деятельность людей. Регионы экологического неблагополучия</w:t>
            </w: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Определение географического положения территории, основных этапов ее освоения. Оценка природных ресурсов и их использования. Этапы заселения, </w:t>
            </w:r>
          </w:p>
          <w:p w:rsidR="00ED0F6E" w:rsidRDefault="00ED0F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з</w:t>
            </w:r>
            <w:proofErr w:type="gramEnd"/>
            <w:r>
              <w:rPr>
                <w:b/>
                <w:lang w:eastAsia="en-US"/>
              </w:rPr>
              <w:t>нать/понимать</w:t>
            </w:r>
            <w:r>
              <w:rPr>
                <w:lang w:eastAsia="en-US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</w:t>
            </w:r>
          </w:p>
          <w:p w:rsidR="00ED0F6E" w:rsidRDefault="00ED0F6E">
            <w:pPr>
              <w:spacing w:before="2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уметь</w:t>
            </w:r>
          </w:p>
          <w:p w:rsidR="00ED0F6E" w:rsidRDefault="00ED0F6E">
            <w:pPr>
              <w:tabs>
                <w:tab w:val="left" w:pos="567"/>
              </w:tabs>
              <w:spacing w:before="40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выделять, описывать и объяснять</w:t>
            </w:r>
            <w:r>
              <w:rPr>
                <w:lang w:eastAsia="en-US"/>
              </w:rPr>
              <w:t xml:space="preserve"> существенные признаки географических объектов и явлений;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 xml:space="preserve">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 </w:t>
            </w:r>
            <w:r>
              <w:rPr>
                <w:b/>
                <w:i/>
                <w:lang w:eastAsia="en-US"/>
              </w:rPr>
              <w:t>приводить примеры</w:t>
            </w:r>
            <w:r>
              <w:rPr>
                <w:lang w:eastAsia="en-US"/>
              </w:rPr>
      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      </w:r>
            <w:proofErr w:type="gramStart"/>
            <w:r>
              <w:rPr>
                <w:lang w:eastAsia="en-US"/>
              </w:rPr>
              <w:t xml:space="preserve">районов разной </w:t>
            </w:r>
            <w:r>
              <w:rPr>
                <w:lang w:eastAsia="en-US"/>
              </w:rPr>
              <w:lastRenderedPageBreak/>
              <w:t xml:space="preserve">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      </w:r>
            <w:r>
              <w:rPr>
                <w:b/>
                <w:i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      </w:r>
            <w:r>
              <w:rPr>
                <w:bCs/>
                <w:lang w:eastAsia="en-US"/>
              </w:rPr>
              <w:t>использовать приобретенные знания и умения в практической деятельности и повседневной жизни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Фронт опрос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$ 19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Европейский Север. Факторы формирования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и анализ схемы хозяйственных связей </w:t>
            </w:r>
            <w:proofErr w:type="spellStart"/>
            <w:r>
              <w:rPr>
                <w:sz w:val="20"/>
                <w:szCs w:val="20"/>
                <w:lang w:eastAsia="en-US"/>
              </w:rPr>
              <w:t>Двино-Печорского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района. Работа с контурной картой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$ 20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Природа Европейского Севера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 с картами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$ 21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Население,  хозяйственное освоение  Европейского Севера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>, фронт опрос, раб с карт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$ 22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хозяйства Европейского Севера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>, фронт опрос, раб с карт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$ 23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Северо-Западный район. Факторы формирования района.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Обозначение на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карте природных ресурсов, имеющих федеральное значение, ТПК, </w:t>
            </w:r>
            <w:proofErr w:type="gramStart"/>
            <w:r>
              <w:rPr>
                <w:sz w:val="20"/>
                <w:szCs w:val="20"/>
                <w:lang w:eastAsia="en-US"/>
              </w:rPr>
              <w:t>сформировавшиеся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этом регионе. Отразить социально-экономические особенности Санкт-Петербургской агломерации. Обозначить основ центры  чёрной  цветной металлургии.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$ 24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Природа </w:t>
            </w:r>
            <w:proofErr w:type="spellStart"/>
            <w:r>
              <w:rPr>
                <w:sz w:val="20"/>
                <w:szCs w:val="20"/>
                <w:lang w:eastAsia="en-US"/>
              </w:rPr>
              <w:t>Северо-Запада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 опрос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$ 25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Население,  хозяйственное освоение   </w:t>
            </w:r>
            <w:proofErr w:type="spellStart"/>
            <w:r>
              <w:rPr>
                <w:sz w:val="20"/>
                <w:szCs w:val="20"/>
                <w:lang w:eastAsia="en-US"/>
              </w:rPr>
              <w:t>Северо-Запада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$ 26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Хозяйство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Северо-Запада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$ 27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Географические особенности Санкт-Петербурга и других городов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Северо-Запада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$ 28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Россия. Факторы формирования района, природа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Изуч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новог</w:t>
            </w:r>
            <w:proofErr w:type="spellEnd"/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 с картами, тестирование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Сравнение географического положения и планировки двух столиц: Москвы и Санкт-Петербурга.  Составление картосхемы размещения народных промыслов,  изучение внешних территориально-производственных связей Центр. России.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$ 29, 30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Население и хозяйственное освоение Центральной России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$ 31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Московская столичная агломерация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карт, </w:t>
            </w:r>
            <w:proofErr w:type="spellStart"/>
            <w:r>
              <w:rPr>
                <w:sz w:val="20"/>
                <w:szCs w:val="20"/>
                <w:lang w:eastAsia="en-US"/>
              </w:rPr>
              <w:t>сообщ</w:t>
            </w:r>
            <w:proofErr w:type="spellEnd"/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$ 32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Хозяйство Центральной России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$ 33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Европейский Юг. Факторы формирования.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факторов развития и сравнение специализации промышленности Европейского Юга и Поволжья. Выявление и анализ условий для развития рекреационного хозяйства на Северном Кавказе.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влияния истории </w:t>
            </w:r>
            <w:r>
              <w:rPr>
                <w:sz w:val="20"/>
                <w:szCs w:val="20"/>
                <w:lang w:eastAsia="en-US"/>
              </w:rPr>
              <w:lastRenderedPageBreak/>
              <w:t>населения и развития территории на сложный этнический и религиозный состав населения. Экологические и водные проблемы Волги – оценка и пути решения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$ 34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Природа Европейского Юга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$ 35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Население и хозяйственное освоение Европейского Юга.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$ 36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Хозяйство Европейского Юга.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$ 37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Поволжье. Факторы формирования, особенности природы 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$ 38, 39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Население и хозяйственное освоение Поволжья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$ 40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Хозяйство Поволжья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$ 41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Волгоградская область: особенности ЭГП,  формирования территории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природы.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Нового материала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 оценка природно-ресурсного потенциала области. Причины изменения ЭГП  г. Волгограда Определение хозяйственной специализации области и  г. Волгограда, используя карты атласа и статистический материал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Население и хозяйственное освоение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хозяйства Волгоградской области. Промышленность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АПК Волгоградской области.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Волгоград- порт пяти морей.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Социально-экономические проблемы области.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Урок-исследован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Урал. Факторы формирования района.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Определение тенденций хозяйственного развития Северного Урала (результат работы представить в виде картосхемы). Оценка экологической ситуации в </w:t>
            </w:r>
            <w:r>
              <w:rPr>
                <w:sz w:val="20"/>
                <w:szCs w:val="20"/>
                <w:lang w:eastAsia="en-US"/>
              </w:rPr>
              <w:lastRenderedPageBreak/>
              <w:t>разных частях Урала и предложение путей решения экологических проблем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$ 42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Природа Урала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$ 43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Население и хозяйственное освоение Урала.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$ 44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Хозяйство Урала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$ 45</w:t>
            </w:r>
          </w:p>
        </w:tc>
      </w:tr>
      <w:tr w:rsidR="00ED0F6E" w:rsidTr="00ED0F6E">
        <w:tc>
          <w:tcPr>
            <w:tcW w:w="16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Азиатская Россия (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>Восточный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макрорегион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) 16  часов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Азиатская Россия. Общая характеристика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Изуч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нов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Различия территории по условиям и степени хозяйственного освоения: зона Севера и основная зона. Географические особенности отдельных регионов: Сибирь и Дальний Восток.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Географическое положение регионов, их природный и хозяйственный </w:t>
            </w:r>
            <w:r>
              <w:rPr>
                <w:sz w:val="20"/>
                <w:szCs w:val="20"/>
                <w:lang w:eastAsia="en-US"/>
              </w:rPr>
              <w:lastRenderedPageBreak/>
              <w:t>потенциал, влияние особенностей природы на жизнь и хозяйственную деятельность людей. Регионы экологического неблагополучия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знать/понимать</w:t>
            </w:r>
            <w:r>
              <w:rPr>
                <w:lang w:eastAsia="en-US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</w:t>
            </w:r>
          </w:p>
          <w:p w:rsidR="00ED0F6E" w:rsidRDefault="00ED0F6E">
            <w:pPr>
              <w:spacing w:before="2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ED0F6E" w:rsidRDefault="00ED0F6E">
            <w:pPr>
              <w:tabs>
                <w:tab w:val="left" w:pos="567"/>
              </w:tabs>
              <w:spacing w:before="40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выделять, описывать и объяснять</w:t>
            </w:r>
            <w:r>
              <w:rPr>
                <w:lang w:eastAsia="en-US"/>
              </w:rPr>
              <w:t xml:space="preserve"> существенные признаки географических </w:t>
            </w:r>
            <w:r>
              <w:rPr>
                <w:lang w:eastAsia="en-US"/>
              </w:rPr>
              <w:lastRenderedPageBreak/>
              <w:t>объектов и явлений;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 xml:space="preserve">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 </w:t>
            </w:r>
            <w:r>
              <w:rPr>
                <w:b/>
                <w:i/>
                <w:lang w:eastAsia="en-US"/>
              </w:rPr>
              <w:t>приводить примеры</w:t>
            </w:r>
            <w:r>
              <w:rPr>
                <w:lang w:eastAsia="en-US"/>
              </w:rPr>
      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      </w:r>
            <w:proofErr w:type="gramStart"/>
            <w:r>
              <w:rPr>
                <w:lang w:eastAsia="en-US"/>
              </w:rPr>
              <w:lastRenderedPageBreak/>
              <w:t xml:space="preserve">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      </w:r>
            <w:r>
              <w:rPr>
                <w:b/>
                <w:i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      </w:r>
            <w:r>
              <w:rPr>
                <w:b/>
                <w:lang w:eastAsia="en-US"/>
              </w:rPr>
              <w:t>использовать приобретенные знания и умения в практической деятельности и повседневной жизни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Фронт опрос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и оценка природных условий </w:t>
            </w:r>
            <w:proofErr w:type="spellStart"/>
            <w:r>
              <w:rPr>
                <w:sz w:val="20"/>
                <w:szCs w:val="20"/>
                <w:lang w:eastAsia="en-US"/>
              </w:rPr>
              <w:t>Западно-Сибирского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для жизни и быта человека. 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проблемы. Разработка по карте туристического маршрута с целью показа наиболее интересных природных и хозяйственных объектов региона.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$ 46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Западня Сибирь. Факторы формирования 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$ 47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Природа Западной Сибири.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$ 48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Население и хозяйственное освоение Западной Сибири.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$ 49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Хозяйство Западной Сибири.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>, фронт опрос, тестирование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$ 50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Север Восточной Сибири. Факторы формирования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характеристики Норильского промышленного узла: географическое положение, природные условия и ресурсы, набор производств и их взаимосвязь, промышленные центры. Оценка особенности природы региона с позиций условий жизни человека в сельской местности и городе.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$ 51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Природа Севера Восточной Сибири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$ 52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Население и хозяйственное освоение Севера Восточной Сибири.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$ 53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Хозяйство Севера Восточной Сибири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$ 54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Южная Сибирь. Факторы формирования района.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Выделение на карте индустриальных, транспортных, научных, деловых, финансовых, оборонных центров Дальнего Востока. Предложение и обоснование своего варианта прокладки новых железных дорог по Сибири и Дальнему Востоку. Составление прогноза развития транспорта этих территорий. Учебная дискуссия: свободные экономические зоны Дальнего Востока – проблемы и перспективы </w:t>
            </w:r>
            <w:r>
              <w:rPr>
                <w:sz w:val="20"/>
                <w:szCs w:val="20"/>
                <w:lang w:eastAsia="en-US"/>
              </w:rPr>
              <w:lastRenderedPageBreak/>
              <w:t>развития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$ 55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Кузнецко-Алтайский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подрайон.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$ 56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Ангаро-Енисейский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Забайкальский подрайоны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>, фронт опрос, тест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$ 57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Дальний Восток. Факторы формирования района.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$ 58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Природа Дальнего Востока.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$ 59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Население и хозяйственное освоение Дальнего Востока.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$ 60</w:t>
            </w:r>
          </w:p>
        </w:tc>
      </w:tr>
      <w:tr w:rsidR="00ED0F6E" w:rsidTr="00ED0F6E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Хозяйство Дальнего Востока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комбинир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$ 61</w:t>
            </w:r>
          </w:p>
        </w:tc>
      </w:tr>
      <w:tr w:rsidR="00ED0F6E" w:rsidTr="00ED0F6E">
        <w:tc>
          <w:tcPr>
            <w:tcW w:w="16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Россия в современном мире 2 часа</w:t>
            </w:r>
          </w:p>
        </w:tc>
      </w:tr>
      <w:tr w:rsidR="00ED0F6E" w:rsidTr="00ED0F6E">
        <w:trPr>
          <w:cantSplit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и страны СНГ (изучение одного или группы государств). </w:t>
            </w:r>
          </w:p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Взаимосвязи России с другими странами мира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России среди стран мира.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Характеристика эконом, </w:t>
            </w:r>
            <w:proofErr w:type="spellStart"/>
            <w:r>
              <w:rPr>
                <w:sz w:val="20"/>
                <w:szCs w:val="20"/>
                <w:lang w:eastAsia="en-US"/>
              </w:rPr>
              <w:t>политич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культ связей России. Объекты мирового </w:t>
            </w:r>
            <w:proofErr w:type="spellStart"/>
            <w:r>
              <w:rPr>
                <w:sz w:val="20"/>
                <w:szCs w:val="20"/>
                <w:lang w:eastAsia="en-US"/>
              </w:rPr>
              <w:t>прир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культ наследия в России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0F6E" w:rsidTr="00ED0F6E">
        <w:trPr>
          <w:cantSplit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фронт опрос, тест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0F6E" w:rsidTr="00ED0F6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Обобщающее повторение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 с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карт, 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sz w:val="20"/>
                <w:szCs w:val="20"/>
                <w:lang w:eastAsia="en-US"/>
              </w:rPr>
              <w:t>, фронт опрос, тест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E" w:rsidRDefault="00ED0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0F6E" w:rsidRDefault="00ED0F6E" w:rsidP="00ED0F6E">
      <w:pPr>
        <w:rPr>
          <w:rFonts w:eastAsia="Times New Roman"/>
          <w:sz w:val="24"/>
          <w:szCs w:val="24"/>
        </w:rPr>
      </w:pPr>
    </w:p>
    <w:p w:rsidR="00000000" w:rsidRDefault="00ED0F6E"/>
    <w:sectPr w:rsidR="00000000" w:rsidSect="00ED0F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7910"/>
    <w:multiLevelType w:val="hybridMultilevel"/>
    <w:tmpl w:val="69F2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F6E"/>
    <w:rsid w:val="00E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ED0F6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z w:val="4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D0F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D0F6E"/>
    <w:rPr>
      <w:rFonts w:ascii="Times New Roman" w:eastAsia="Times New Roman" w:hAnsi="Times New Roman" w:cs="Times New Roman"/>
      <w:b/>
      <w:bCs/>
      <w:iCs/>
      <w:sz w:val="40"/>
      <w:szCs w:val="20"/>
    </w:rPr>
  </w:style>
  <w:style w:type="character" w:customStyle="1" w:styleId="70">
    <w:name w:val="Заголовок 7 Знак"/>
    <w:basedOn w:val="a0"/>
    <w:link w:val="7"/>
    <w:semiHidden/>
    <w:rsid w:val="00ED0F6E"/>
    <w:rPr>
      <w:rFonts w:ascii="Times New Roman" w:eastAsia="Times New Roman" w:hAnsi="Times New Roman" w:cs="Times New Roman"/>
      <w:b/>
      <w:b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2732</Words>
  <Characters>15575</Characters>
  <Application>Microsoft Office Word</Application>
  <DocSecurity>0</DocSecurity>
  <Lines>129</Lines>
  <Paragraphs>36</Paragraphs>
  <ScaleCrop>false</ScaleCrop>
  <Company>МБОУ Подкуйковская основная общеобразовательная  ш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2</cp:revision>
  <dcterms:created xsi:type="dcterms:W3CDTF">2016-06-07T08:44:00Z</dcterms:created>
  <dcterms:modified xsi:type="dcterms:W3CDTF">2016-06-07T08:44:00Z</dcterms:modified>
</cp:coreProperties>
</file>