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F9" w:rsidRPr="009E56AE" w:rsidRDefault="005F44F9" w:rsidP="00051A1B">
      <w:pPr>
        <w:pStyle w:val="Heading1"/>
        <w:spacing w:after="75"/>
        <w:jc w:val="center"/>
        <w:rPr>
          <w:rFonts w:ascii="Times New Roman" w:hAnsi="Times New Roman"/>
          <w:color w:val="199043"/>
          <w:sz w:val="32"/>
        </w:rPr>
      </w:pPr>
      <w:r w:rsidRPr="00047A67">
        <w:rPr>
          <w:rFonts w:ascii="Times New Roman" w:hAnsi="Times New Roman"/>
          <w:color w:val="199043"/>
          <w:sz w:val="32"/>
        </w:rPr>
        <w:t>Добро и зло. Совесть и раскаяние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Цель урока: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Сформировать преставление учащихся о добре и зле, что долг и совесть – важнейшие морально-этические регуляторы поведения человека.</w:t>
      </w:r>
    </w:p>
    <w:p w:rsidR="005F44F9" w:rsidRPr="00A0171A" w:rsidRDefault="005F44F9" w:rsidP="00051A1B">
      <w:pPr>
        <w:pStyle w:val="NormalWeb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Задачи:</w:t>
      </w:r>
    </w:p>
    <w:p w:rsidR="005F44F9" w:rsidRPr="00A0171A" w:rsidRDefault="005F44F9" w:rsidP="00051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71A">
        <w:rPr>
          <w:rFonts w:ascii="Times New Roman" w:hAnsi="Times New Roman"/>
          <w:color w:val="000000"/>
          <w:sz w:val="28"/>
          <w:szCs w:val="28"/>
        </w:rPr>
        <w:t>Создать условия (содержательные, организационные и методические) для расширения у школьников образного представления о морально-этических понятиях “добро”, “зло”, “долг”, “совесть” с опорой на имеющие знания и жизненный опыт.</w:t>
      </w:r>
    </w:p>
    <w:p w:rsidR="005F44F9" w:rsidRPr="00A0171A" w:rsidRDefault="005F44F9" w:rsidP="00051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71A">
        <w:rPr>
          <w:rFonts w:ascii="Times New Roman" w:hAnsi="Times New Roman"/>
          <w:color w:val="000000"/>
          <w:sz w:val="28"/>
          <w:szCs w:val="28"/>
        </w:rPr>
        <w:t>Обеспечить развитие умений самостоятельно применять знания в разнообразных ситуациях с учетом своего индивидуального познавательного стиля.</w:t>
      </w:r>
    </w:p>
    <w:p w:rsidR="005F44F9" w:rsidRPr="00A0171A" w:rsidRDefault="005F44F9" w:rsidP="00051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71A">
        <w:rPr>
          <w:rFonts w:ascii="Times New Roman" w:hAnsi="Times New Roman"/>
          <w:color w:val="000000"/>
          <w:sz w:val="28"/>
          <w:szCs w:val="28"/>
        </w:rPr>
        <w:t>Помочь учащимся осознать ценность совместной деятельности на уроке.</w:t>
      </w:r>
    </w:p>
    <w:p w:rsidR="005F44F9" w:rsidRPr="00A0171A" w:rsidRDefault="005F44F9" w:rsidP="00051A1B">
      <w:pPr>
        <w:pStyle w:val="NormalWeb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План урока:</w:t>
      </w:r>
    </w:p>
    <w:p w:rsidR="005F44F9" w:rsidRPr="00A0171A" w:rsidRDefault="005F44F9" w:rsidP="00051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71A">
        <w:rPr>
          <w:rFonts w:ascii="Times New Roman" w:hAnsi="Times New Roman"/>
          <w:color w:val="000000"/>
          <w:sz w:val="28"/>
          <w:szCs w:val="28"/>
        </w:rPr>
        <w:t>Актуализация знаний.</w:t>
      </w:r>
    </w:p>
    <w:p w:rsidR="005F44F9" w:rsidRPr="00A0171A" w:rsidRDefault="005F44F9" w:rsidP="00051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71A">
        <w:rPr>
          <w:rFonts w:ascii="Times New Roman" w:hAnsi="Times New Roman"/>
          <w:color w:val="000000"/>
          <w:sz w:val="28"/>
          <w:szCs w:val="28"/>
        </w:rPr>
        <w:t>Изучение нового материала.</w:t>
      </w:r>
    </w:p>
    <w:p w:rsidR="005F44F9" w:rsidRPr="00A0171A" w:rsidRDefault="005F44F9" w:rsidP="00051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0171A">
        <w:rPr>
          <w:rFonts w:ascii="Times New Roman" w:hAnsi="Times New Roman"/>
          <w:color w:val="000000"/>
          <w:sz w:val="28"/>
          <w:szCs w:val="28"/>
        </w:rPr>
        <w:t>Рефлексия деятельности.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Тип учебного занятия: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урок комплексного применения знаний, умений и навыков.</w:t>
      </w:r>
    </w:p>
    <w:p w:rsidR="005F44F9" w:rsidRPr="00A0171A" w:rsidRDefault="005F44F9" w:rsidP="00051A1B">
      <w:pPr>
        <w:pStyle w:val="NormalWeb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Планируемые результаты: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i/>
          <w:iCs/>
          <w:color w:val="000000"/>
          <w:sz w:val="28"/>
          <w:szCs w:val="28"/>
        </w:rPr>
        <w:t>знать:</w:t>
      </w:r>
    </w:p>
    <w:p w:rsidR="005F44F9" w:rsidRPr="00A0171A" w:rsidRDefault="005F44F9" w:rsidP="00051A1B">
      <w:pPr>
        <w:pStyle w:val="NormalWeb"/>
        <w:numPr>
          <w:ilvl w:val="0"/>
          <w:numId w:val="4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определение понятий “добро”, “зло”, “долг”, “совесть”;</w:t>
      </w:r>
    </w:p>
    <w:p w:rsidR="005F44F9" w:rsidRPr="00A0171A" w:rsidRDefault="005F44F9" w:rsidP="00051A1B">
      <w:pPr>
        <w:pStyle w:val="NormalWeb"/>
        <w:numPr>
          <w:ilvl w:val="0"/>
          <w:numId w:val="4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что человеческое поведение определяется моральными требованиями, конкретными обстоятельствами, в которых протекает его жизнь;</w:t>
      </w:r>
    </w:p>
    <w:p w:rsidR="005F44F9" w:rsidRPr="00A0171A" w:rsidRDefault="005F44F9" w:rsidP="00051A1B">
      <w:pPr>
        <w:pStyle w:val="NormalWeb"/>
        <w:numPr>
          <w:ilvl w:val="0"/>
          <w:numId w:val="4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что, благодаря пониманию своего долга перед окружающими, человек осознает свою ответственность перед людьми.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i/>
          <w:iCs/>
          <w:color w:val="000000"/>
          <w:sz w:val="28"/>
          <w:szCs w:val="28"/>
        </w:rPr>
        <w:t>уметь:</w:t>
      </w:r>
    </w:p>
    <w:p w:rsidR="005F44F9" w:rsidRDefault="005F44F9" w:rsidP="00051A1B">
      <w:pPr>
        <w:pStyle w:val="NormalWeb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характеризовать критерии морального поведения;</w:t>
      </w:r>
    </w:p>
    <w:p w:rsidR="005F44F9" w:rsidRPr="00A0171A" w:rsidRDefault="005F44F9" w:rsidP="00051A1B">
      <w:pPr>
        <w:pStyle w:val="NormalWeb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пути исправления ошибок;</w:t>
      </w:r>
    </w:p>
    <w:p w:rsidR="005F44F9" w:rsidRPr="00A0171A" w:rsidRDefault="005F44F9" w:rsidP="00051A1B">
      <w:pPr>
        <w:pStyle w:val="NormalWeb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доказывать, что человек всегда находит</w:t>
      </w:r>
      <w:r>
        <w:rPr>
          <w:color w:val="000000"/>
          <w:sz w:val="28"/>
          <w:szCs w:val="28"/>
        </w:rPr>
        <w:t>ся в ситуации морального выбора</w:t>
      </w:r>
    </w:p>
    <w:p w:rsidR="005F44F9" w:rsidRPr="00A0171A" w:rsidRDefault="005F44F9" w:rsidP="00051A1B">
      <w:pPr>
        <w:pStyle w:val="NormalWeb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 обосновать моральный выбор в ситуации неопределенности с позиций морально-этических категорий добра и зла;</w:t>
      </w:r>
    </w:p>
    <w:p w:rsidR="005F44F9" w:rsidRPr="00A0171A" w:rsidRDefault="005F44F9" w:rsidP="00051A1B">
      <w:pPr>
        <w:pStyle w:val="NormalWeb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 нравственной оценки конкретных поступков людей и своих собственных;</w:t>
      </w:r>
    </w:p>
    <w:p w:rsidR="005F44F9" w:rsidRPr="00047A67" w:rsidRDefault="005F44F9" w:rsidP="00051A1B">
      <w:pPr>
        <w:pStyle w:val="NormalWeb"/>
        <w:numPr>
          <w:ilvl w:val="0"/>
          <w:numId w:val="3"/>
        </w:numPr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 участвовать в моделиров</w:t>
      </w:r>
      <w:r>
        <w:rPr>
          <w:color w:val="000000"/>
          <w:sz w:val="28"/>
          <w:szCs w:val="28"/>
        </w:rPr>
        <w:t>ании ситуации в реальной жизни.</w:t>
      </w:r>
    </w:p>
    <w:p w:rsidR="005F44F9" w:rsidRPr="00A0171A" w:rsidRDefault="005F44F9" w:rsidP="00051A1B">
      <w:pPr>
        <w:pStyle w:val="Heading3"/>
        <w:spacing w:after="75" w:afterAutospacing="0"/>
        <w:jc w:val="center"/>
        <w:rPr>
          <w:color w:val="199043"/>
          <w:sz w:val="28"/>
          <w:szCs w:val="28"/>
        </w:rPr>
      </w:pPr>
    </w:p>
    <w:p w:rsidR="005F44F9" w:rsidRPr="00A0171A" w:rsidRDefault="005F44F9" w:rsidP="00051A1B">
      <w:pPr>
        <w:pStyle w:val="Heading3"/>
        <w:spacing w:after="75" w:afterAutospacing="0"/>
        <w:jc w:val="center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>Ход урока</w:t>
      </w:r>
    </w:p>
    <w:p w:rsidR="005F44F9" w:rsidRPr="00A0171A" w:rsidRDefault="005F44F9" w:rsidP="00051A1B">
      <w:pPr>
        <w:pStyle w:val="Heading3"/>
        <w:spacing w:after="75" w:afterAutospacing="0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>1 этап: актуализация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№2: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изображение города с Мастером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Учитель начинает урок с притчи “Бабочка”: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Давным-давно в старинном городе жил Мастер, окруженный учениками. Самый способный из них однажды задумался: “А есть ли вопрос, на который наш мастер не смог бы дать ответ?” Он пошел на цветущий луг, поймал самую красивую бабочку и спрятал ее между ладонями. Улыбаясь, он подошел к мастеру и спросил: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№3: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изображение бабочки на ладони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Скажите. Какая бабочка у меня в руках: живая или мертвая?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Он крепко держал бабочку в сомкнутых ладонях и был голов в любое время сжать их ради своей истины. Не глядя на руки ученика, Мастер ответил: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Все в твоих руках…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Вопросы учащимся: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Скажите, пожалуйста, так что же в руках мальчика? (жизнь бабочки).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Как вы думаете, какой выбор сделает мальчик? (или убить или отпустить)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Как можно оценить убийство бабочки? (это зло)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А сохранение ее жизни? (это добро)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№4: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слова: “добро” и “зло”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Это и будет темой нашего урока: “Добро и зло. Совесть и раскаяние”.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Учитель открывает доску, на которой нарисованы человечки (добрый и злой). Дает задание ученикам: написать рядом характеристики, составляющие понятия “добра” и “зла”,озвучивая их всему классу. После этого предлагает следующее задание: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Попробуем, исходя из этих характеристик, дать определение понятиям “добро” и “зло”.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№5: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определение понятий “добро”, “зло”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Добро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– это все то, что способствует улучшению жизни, возвышению личности, совершенствованию общества.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Зло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– это все то, что противоположно добру, что губит душу человека. У слова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rStyle w:val="Emphasis"/>
          <w:color w:val="000000"/>
          <w:sz w:val="28"/>
          <w:szCs w:val="28"/>
        </w:rPr>
        <w:t>зло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в православии есть синоним: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rStyle w:val="Emphasis"/>
          <w:color w:val="000000"/>
          <w:sz w:val="28"/>
          <w:szCs w:val="28"/>
        </w:rPr>
        <w:t>грех</w:t>
      </w:r>
      <w:r w:rsidRPr="00A0171A">
        <w:rPr>
          <w:color w:val="000000"/>
          <w:sz w:val="28"/>
          <w:szCs w:val="28"/>
        </w:rPr>
        <w:t>.</w:t>
      </w:r>
    </w:p>
    <w:p w:rsidR="005F44F9" w:rsidRPr="00A0171A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№6</w:t>
      </w:r>
    </w:p>
    <w:p w:rsidR="005F44F9" w:rsidRPr="00A0171A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rStyle w:val="Emphasis"/>
          <w:b/>
          <w:bCs/>
          <w:color w:val="000000"/>
          <w:sz w:val="28"/>
          <w:szCs w:val="28"/>
        </w:rPr>
        <w:t>Грех</w:t>
      </w:r>
      <w:r w:rsidRPr="00A0171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– это недоброе чувство, мысль или дело. Грех и преступление — не одно и то же. Всякое преступление есть грех, но государство не вся</w:t>
      </w:r>
      <w:r>
        <w:rPr>
          <w:color w:val="000000"/>
          <w:sz w:val="28"/>
          <w:szCs w:val="28"/>
        </w:rPr>
        <w:t>кий грех считает преступлением.</w:t>
      </w:r>
    </w:p>
    <w:p w:rsidR="005F44F9" w:rsidRPr="005D72FF" w:rsidRDefault="005F44F9" w:rsidP="00051A1B">
      <w:pPr>
        <w:pStyle w:val="Heading3"/>
        <w:spacing w:after="75" w:afterAutospacing="0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 xml:space="preserve">2 этап: постановка проблемы    </w:t>
      </w:r>
      <w:r w:rsidRPr="005D72FF">
        <w:rPr>
          <w:bCs w:val="0"/>
          <w:color w:val="000000"/>
          <w:sz w:val="28"/>
          <w:szCs w:val="28"/>
        </w:rPr>
        <w:t>Слайд №7</w:t>
      </w:r>
    </w:p>
    <w:p w:rsidR="005F44F9" w:rsidRPr="00A0171A" w:rsidRDefault="005F44F9" w:rsidP="00051A1B">
      <w:pPr>
        <w:pStyle w:val="NormalWeb"/>
        <w:shd w:val="clear" w:color="auto" w:fill="FFFFFF"/>
        <w:tabs>
          <w:tab w:val="left" w:pos="5310"/>
        </w:tabs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Учитель:</w:t>
      </w:r>
      <w:r w:rsidRPr="00A0171A">
        <w:rPr>
          <w:color w:val="000000"/>
          <w:sz w:val="28"/>
          <w:szCs w:val="28"/>
        </w:rPr>
        <w:t xml:space="preserve"> </w:t>
      </w:r>
    </w:p>
    <w:p w:rsidR="005F44F9" w:rsidRPr="00A0171A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- Как вы думаете, кто указывает человеку на его грех? </w:t>
      </w:r>
    </w:p>
    <w:p w:rsidR="005F44F9" w:rsidRPr="00A0171A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 1) милиционер                                                                                                                       2</w:t>
      </w:r>
      <w:r w:rsidRPr="00A0171A">
        <w:rPr>
          <w:b/>
          <w:color w:val="000000"/>
          <w:sz w:val="28"/>
          <w:szCs w:val="28"/>
        </w:rPr>
        <w:t xml:space="preserve">)  </w:t>
      </w:r>
      <w:r w:rsidRPr="00A0171A">
        <w:rPr>
          <w:rStyle w:val="Strong"/>
          <w:b w:val="0"/>
          <w:color w:val="000000"/>
          <w:sz w:val="28"/>
          <w:szCs w:val="28"/>
        </w:rPr>
        <w:t>совесть</w:t>
      </w:r>
    </w:p>
    <w:p w:rsidR="005F44F9" w:rsidRPr="005D72FF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 xml:space="preserve">У любого твоего недоброго поступка всегда есть свидетель: </w:t>
      </w:r>
      <w:r w:rsidRPr="00A0171A">
        <w:rPr>
          <w:b/>
          <w:color w:val="000000"/>
          <w:sz w:val="28"/>
          <w:szCs w:val="28"/>
        </w:rPr>
        <w:t>(твоя же душа</w:t>
      </w:r>
      <w:r>
        <w:rPr>
          <w:color w:val="000000"/>
          <w:sz w:val="28"/>
          <w:szCs w:val="28"/>
        </w:rPr>
        <w:t>.)</w:t>
      </w:r>
    </w:p>
    <w:p w:rsidR="005F44F9" w:rsidRPr="00A0171A" w:rsidRDefault="005F44F9" w:rsidP="00051A1B">
      <w:pPr>
        <w:pStyle w:val="Heading3"/>
        <w:spacing w:after="75" w:afterAutospacing="0"/>
        <w:rPr>
          <w:color w:val="199043"/>
          <w:sz w:val="28"/>
          <w:szCs w:val="28"/>
        </w:rPr>
      </w:pPr>
      <w:r>
        <w:rPr>
          <w:color w:val="199043"/>
          <w:sz w:val="28"/>
          <w:szCs w:val="28"/>
        </w:rPr>
        <w:t>3</w:t>
      </w:r>
      <w:r w:rsidRPr="00A0171A">
        <w:rPr>
          <w:color w:val="199043"/>
          <w:sz w:val="28"/>
          <w:szCs w:val="28"/>
        </w:rPr>
        <w:t xml:space="preserve"> этап: моделирование понятия “совесть” </w:t>
      </w:r>
    </w:p>
    <w:p w:rsidR="005F44F9" w:rsidRPr="00A0171A" w:rsidRDefault="005F44F9" w:rsidP="00051A1B">
      <w:pPr>
        <w:pStyle w:val="Heading3"/>
        <w:spacing w:after="75" w:afterAutospacing="0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>Работа в парах.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 8</w:t>
      </w:r>
    </w:p>
    <w:p w:rsidR="005F44F9" w:rsidRPr="00A0171A" w:rsidRDefault="005F44F9" w:rsidP="00051A1B">
      <w:pPr>
        <w:pStyle w:val="NormalWeb"/>
        <w:rPr>
          <w:i/>
          <w:iCs/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Учитель: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–</w:t>
      </w:r>
      <w:r w:rsidRPr="00A0171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 xml:space="preserve">Так что же такое “совесть”? 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Чтение текста на стр.36-37</w:t>
      </w:r>
    </w:p>
    <w:p w:rsidR="005F44F9" w:rsidRPr="00A0171A" w:rsidRDefault="005F44F9" w:rsidP="00051A1B">
      <w:pPr>
        <w:pStyle w:val="NormalWeb"/>
        <w:rPr>
          <w:b/>
          <w:color w:val="000000"/>
          <w:sz w:val="28"/>
          <w:szCs w:val="28"/>
        </w:rPr>
      </w:pPr>
      <w:r w:rsidRPr="00A0171A">
        <w:rPr>
          <w:b/>
          <w:color w:val="000000"/>
          <w:sz w:val="28"/>
          <w:szCs w:val="28"/>
        </w:rPr>
        <w:t>Слайд №9  Отречение Петра</w:t>
      </w:r>
    </w:p>
    <w:p w:rsidR="005F44F9" w:rsidRPr="00A0171A" w:rsidRDefault="005F44F9" w:rsidP="00051A1B">
      <w:pPr>
        <w:pStyle w:val="NormalWeb"/>
        <w:rPr>
          <w:i/>
          <w:iCs/>
          <w:color w:val="000000"/>
          <w:sz w:val="28"/>
          <w:szCs w:val="28"/>
        </w:rPr>
      </w:pPr>
      <w:r w:rsidRPr="00A0171A">
        <w:rPr>
          <w:b/>
          <w:color w:val="000000"/>
          <w:sz w:val="28"/>
          <w:szCs w:val="28"/>
        </w:rPr>
        <w:t>Слайд №10 Христос предсказывает Петру предательство</w:t>
      </w:r>
    </w:p>
    <w:p w:rsidR="005F44F9" w:rsidRPr="00A0171A" w:rsidRDefault="005F44F9" w:rsidP="00051A1B">
      <w:pPr>
        <w:pStyle w:val="NormalWeb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№11 Апостол Пётр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№12: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понятие “совесть”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Совесть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– это внутреннее ощущение человеком добра и зла. Это внутренний советчик и судья.</w:t>
      </w:r>
    </w:p>
    <w:p w:rsidR="005F44F9" w:rsidRPr="00A0171A" w:rsidRDefault="005F44F9" w:rsidP="00051A1B">
      <w:pPr>
        <w:pStyle w:val="Heading3"/>
        <w:spacing w:after="75" w:afterAutospacing="0"/>
        <w:rPr>
          <w:color w:val="199043"/>
          <w:sz w:val="28"/>
          <w:szCs w:val="28"/>
        </w:rPr>
      </w:pPr>
      <w:r>
        <w:rPr>
          <w:color w:val="199043"/>
          <w:sz w:val="28"/>
          <w:szCs w:val="28"/>
        </w:rPr>
        <w:t>4</w:t>
      </w:r>
      <w:r w:rsidRPr="00A0171A">
        <w:rPr>
          <w:color w:val="199043"/>
          <w:sz w:val="28"/>
          <w:szCs w:val="28"/>
        </w:rPr>
        <w:t xml:space="preserve"> этап: моделирование понятия «раскаяние»</w:t>
      </w:r>
    </w:p>
    <w:p w:rsidR="005F44F9" w:rsidRPr="00A0171A" w:rsidRDefault="005F44F9" w:rsidP="00051A1B">
      <w:pPr>
        <w:pStyle w:val="NormalWeb"/>
        <w:rPr>
          <w:b/>
          <w:bCs/>
          <w:color w:val="000000"/>
          <w:sz w:val="28"/>
          <w:szCs w:val="28"/>
        </w:rPr>
      </w:pPr>
      <w:r w:rsidRPr="00A0171A">
        <w:rPr>
          <w:b/>
          <w:bCs/>
          <w:color w:val="000000"/>
          <w:sz w:val="28"/>
          <w:szCs w:val="28"/>
        </w:rPr>
        <w:t>Слайд №13-16:</w:t>
      </w:r>
    </w:p>
    <w:p w:rsidR="005F44F9" w:rsidRPr="00A0171A" w:rsidRDefault="005F44F9" w:rsidP="00051A1B">
      <w:pPr>
        <w:pStyle w:val="Heading3"/>
        <w:spacing w:after="75" w:afterAutospacing="0"/>
        <w:rPr>
          <w:color w:val="199043"/>
          <w:sz w:val="28"/>
          <w:szCs w:val="28"/>
        </w:rPr>
      </w:pPr>
      <w:r w:rsidRPr="00A0171A">
        <w:rPr>
          <w:color w:val="199043"/>
          <w:sz w:val="28"/>
          <w:szCs w:val="28"/>
        </w:rPr>
        <w:t>5 этап: рефлексия</w:t>
      </w:r>
    </w:p>
    <w:p w:rsidR="005F44F9" w:rsidRPr="00A0171A" w:rsidRDefault="005F44F9" w:rsidP="00051A1B">
      <w:pPr>
        <w:pStyle w:val="NormalWeb"/>
        <w:rPr>
          <w:i/>
          <w:iCs/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Вопросы учащимся:</w:t>
      </w:r>
    </w:p>
    <w:p w:rsidR="005F44F9" w:rsidRPr="00A0171A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1. Есть полушуточное определение человека: «человек — это животное, умеющее краснеть». Объясните его.</w:t>
      </w:r>
    </w:p>
    <w:p w:rsidR="005F44F9" w:rsidRPr="00A0171A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2. Какие два важнейших дела у совести?</w:t>
      </w:r>
    </w:p>
    <w:p w:rsidR="005F44F9" w:rsidRPr="00A0171A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3. Связаны ли между собой два выражения: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rStyle w:val="Emphasis"/>
          <w:color w:val="000000"/>
          <w:sz w:val="28"/>
          <w:szCs w:val="28"/>
        </w:rPr>
        <w:t>бессовестный человек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и</w:t>
      </w:r>
      <w:r w:rsidRPr="00A0171A">
        <w:rPr>
          <w:rStyle w:val="apple-converted-space"/>
          <w:color w:val="000000"/>
          <w:sz w:val="28"/>
          <w:szCs w:val="28"/>
        </w:rPr>
        <w:t> </w:t>
      </w:r>
      <w:r w:rsidRPr="00A0171A">
        <w:rPr>
          <w:rStyle w:val="Emphasis"/>
          <w:color w:val="000000"/>
          <w:sz w:val="28"/>
          <w:szCs w:val="28"/>
        </w:rPr>
        <w:t>мертвая душа</w:t>
      </w:r>
      <w:r w:rsidRPr="00A0171A">
        <w:rPr>
          <w:color w:val="000000"/>
          <w:sz w:val="28"/>
          <w:szCs w:val="28"/>
        </w:rPr>
        <w:t>.</w:t>
      </w:r>
    </w:p>
    <w:p w:rsidR="005F44F9" w:rsidRPr="00A0171A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4. Почему покаяние называют лекарством для души? Как оно лечит?</w:t>
      </w:r>
    </w:p>
    <w:p w:rsidR="005F44F9" w:rsidRPr="00A0171A" w:rsidRDefault="005F44F9" w:rsidP="00051A1B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5. Каковы этапы покаянных действий?</w:t>
      </w:r>
      <w:r w:rsidRPr="00A0171A">
        <w:rPr>
          <w:rStyle w:val="apple-converted-space"/>
          <w:color w:val="000000"/>
          <w:sz w:val="28"/>
          <w:szCs w:val="28"/>
        </w:rPr>
        <w:t> 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A0171A">
        <w:rPr>
          <w:color w:val="000000"/>
          <w:sz w:val="28"/>
          <w:szCs w:val="28"/>
        </w:rPr>
        <w:t>Какой момент урока был самым запоминающим для вас?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 </w:t>
      </w:r>
      <w:r w:rsidRPr="00A0171A">
        <w:rPr>
          <w:color w:val="000000"/>
          <w:sz w:val="28"/>
          <w:szCs w:val="28"/>
        </w:rPr>
        <w:t>Сегодняшний урок я хочу завершить словами Булата Окуджавы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№18</w:t>
      </w:r>
      <w:r w:rsidRPr="00A0171A">
        <w:rPr>
          <w:b/>
          <w:bCs/>
          <w:color w:val="000000"/>
          <w:sz w:val="28"/>
          <w:szCs w:val="28"/>
        </w:rPr>
        <w:t>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портрет Б.Окуджавы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i/>
          <w:iCs/>
          <w:color w:val="000000"/>
          <w:sz w:val="28"/>
          <w:szCs w:val="28"/>
        </w:rPr>
        <w:t>(На фоне музыки)</w:t>
      </w:r>
      <w:r w:rsidRPr="00A0171A">
        <w:rPr>
          <w:color w:val="000000"/>
          <w:sz w:val="28"/>
          <w:szCs w:val="28"/>
        </w:rPr>
        <w:t>: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Совесть. Благородство и достоинство –</w:t>
      </w:r>
      <w:r w:rsidRPr="00A0171A">
        <w:rPr>
          <w:color w:val="000000"/>
          <w:sz w:val="28"/>
          <w:szCs w:val="28"/>
        </w:rPr>
        <w:br/>
        <w:t>Вот оно, святое наше воинство.</w:t>
      </w:r>
      <w:r w:rsidRPr="00A0171A">
        <w:rPr>
          <w:color w:val="000000"/>
          <w:sz w:val="28"/>
          <w:szCs w:val="28"/>
        </w:rPr>
        <w:br/>
        <w:t>Протяни ему свою ладонь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За него не страшно и в огонь.                                                                                </w:t>
      </w:r>
      <w:r w:rsidRPr="00A0171A">
        <w:rPr>
          <w:color w:val="000000"/>
          <w:sz w:val="28"/>
          <w:szCs w:val="28"/>
        </w:rPr>
        <w:t>Лик его высок и удивителен.</w:t>
      </w:r>
      <w:r w:rsidRPr="00A0171A">
        <w:rPr>
          <w:color w:val="000000"/>
          <w:sz w:val="28"/>
          <w:szCs w:val="28"/>
        </w:rPr>
        <w:br/>
        <w:t>Посвяти ему свой краткий век.</w:t>
      </w:r>
      <w:r w:rsidRPr="00A0171A">
        <w:rPr>
          <w:color w:val="000000"/>
          <w:sz w:val="28"/>
          <w:szCs w:val="28"/>
        </w:rPr>
        <w:br/>
        <w:t>Может и не станешь победителем,</w:t>
      </w:r>
      <w:r w:rsidRPr="00A0171A">
        <w:rPr>
          <w:color w:val="000000"/>
          <w:sz w:val="28"/>
          <w:szCs w:val="28"/>
        </w:rPr>
        <w:br/>
        <w:t>Но ты будешь жить</w:t>
      </w:r>
      <w:r>
        <w:rPr>
          <w:color w:val="000000"/>
          <w:sz w:val="28"/>
          <w:szCs w:val="28"/>
        </w:rPr>
        <w:t xml:space="preserve"> как человек.</w:t>
      </w:r>
      <w:r w:rsidRPr="00A0171A">
        <w:rPr>
          <w:b/>
          <w:bCs/>
          <w:color w:val="000000"/>
          <w:sz w:val="28"/>
          <w:szCs w:val="28"/>
        </w:rPr>
        <w:t> 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№19</w:t>
      </w:r>
      <w:r w:rsidRPr="00A0171A">
        <w:rPr>
          <w:b/>
          <w:bCs/>
          <w:color w:val="000000"/>
          <w:sz w:val="28"/>
          <w:szCs w:val="28"/>
        </w:rPr>
        <w:t>:</w:t>
      </w:r>
      <w:r w:rsidRPr="00A0171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171A">
        <w:rPr>
          <w:color w:val="000000"/>
          <w:sz w:val="28"/>
          <w:szCs w:val="28"/>
        </w:rPr>
        <w:t>порхающая бабочка</w:t>
      </w:r>
    </w:p>
    <w:p w:rsidR="005F44F9" w:rsidRPr="00A0171A" w:rsidRDefault="005F44F9" w:rsidP="00051A1B">
      <w:pPr>
        <w:pStyle w:val="NormalWeb"/>
        <w:rPr>
          <w:color w:val="000000"/>
          <w:sz w:val="28"/>
          <w:szCs w:val="28"/>
        </w:rPr>
      </w:pPr>
      <w:r w:rsidRPr="00A0171A">
        <w:rPr>
          <w:color w:val="000000"/>
          <w:sz w:val="28"/>
          <w:szCs w:val="28"/>
        </w:rPr>
        <w:t>– Помните, ребята, все в ваших руках.</w:t>
      </w:r>
    </w:p>
    <w:p w:rsidR="005F44F9" w:rsidRDefault="005F44F9"/>
    <w:sectPr w:rsidR="005F44F9" w:rsidSect="00051A1B">
      <w:pgSz w:w="11906" w:h="16838"/>
      <w:pgMar w:top="1134" w:right="850" w:bottom="1134" w:left="1701" w:header="708" w:footer="708" w:gutter="0"/>
      <w:pgBorders w:offsetFrom="page">
        <w:top w:val="zigZag" w:sz="12" w:space="24" w:color="00B050"/>
        <w:left w:val="zigZag" w:sz="12" w:space="24" w:color="00B050"/>
        <w:bottom w:val="zigZag" w:sz="12" w:space="24" w:color="00B050"/>
        <w:right w:val="zigZag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7B27"/>
    <w:multiLevelType w:val="hybridMultilevel"/>
    <w:tmpl w:val="C566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94E44"/>
    <w:multiLevelType w:val="multilevel"/>
    <w:tmpl w:val="B4DE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916D44"/>
    <w:multiLevelType w:val="multilevel"/>
    <w:tmpl w:val="428E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EB2B7B"/>
    <w:multiLevelType w:val="hybridMultilevel"/>
    <w:tmpl w:val="6FD8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A1B"/>
    <w:rsid w:val="00002661"/>
    <w:rsid w:val="0002694A"/>
    <w:rsid w:val="00047A67"/>
    <w:rsid w:val="00050144"/>
    <w:rsid w:val="00051A1B"/>
    <w:rsid w:val="00070132"/>
    <w:rsid w:val="00074E7B"/>
    <w:rsid w:val="000B7A97"/>
    <w:rsid w:val="000E171C"/>
    <w:rsid w:val="000F1D7E"/>
    <w:rsid w:val="00106AF4"/>
    <w:rsid w:val="001105A4"/>
    <w:rsid w:val="00136E0A"/>
    <w:rsid w:val="00162EAE"/>
    <w:rsid w:val="001835CD"/>
    <w:rsid w:val="00194FFA"/>
    <w:rsid w:val="001A1411"/>
    <w:rsid w:val="001B5C77"/>
    <w:rsid w:val="001B6585"/>
    <w:rsid w:val="001B7031"/>
    <w:rsid w:val="001D4BF9"/>
    <w:rsid w:val="0021441C"/>
    <w:rsid w:val="00264B45"/>
    <w:rsid w:val="00277FFA"/>
    <w:rsid w:val="00340ED6"/>
    <w:rsid w:val="00365F69"/>
    <w:rsid w:val="0037344F"/>
    <w:rsid w:val="003B7694"/>
    <w:rsid w:val="003C3AF3"/>
    <w:rsid w:val="003E242A"/>
    <w:rsid w:val="0041385F"/>
    <w:rsid w:val="00416401"/>
    <w:rsid w:val="00431AAA"/>
    <w:rsid w:val="00455F92"/>
    <w:rsid w:val="004B3D80"/>
    <w:rsid w:val="004B4EA4"/>
    <w:rsid w:val="005059DE"/>
    <w:rsid w:val="00514507"/>
    <w:rsid w:val="00522F07"/>
    <w:rsid w:val="00561692"/>
    <w:rsid w:val="00567268"/>
    <w:rsid w:val="005A2F99"/>
    <w:rsid w:val="005B2852"/>
    <w:rsid w:val="005B4BAD"/>
    <w:rsid w:val="005D72FF"/>
    <w:rsid w:val="005E3DE3"/>
    <w:rsid w:val="005E3E84"/>
    <w:rsid w:val="005F44F9"/>
    <w:rsid w:val="0062122B"/>
    <w:rsid w:val="006314A3"/>
    <w:rsid w:val="006C1A38"/>
    <w:rsid w:val="00722B0F"/>
    <w:rsid w:val="00744EEC"/>
    <w:rsid w:val="00760D41"/>
    <w:rsid w:val="00784C75"/>
    <w:rsid w:val="00790768"/>
    <w:rsid w:val="007A6CDD"/>
    <w:rsid w:val="007F39ED"/>
    <w:rsid w:val="0082697B"/>
    <w:rsid w:val="00833163"/>
    <w:rsid w:val="008801E6"/>
    <w:rsid w:val="008E5C0B"/>
    <w:rsid w:val="00900155"/>
    <w:rsid w:val="00907D33"/>
    <w:rsid w:val="00914FAF"/>
    <w:rsid w:val="009306EF"/>
    <w:rsid w:val="00940008"/>
    <w:rsid w:val="0095290C"/>
    <w:rsid w:val="00954E9B"/>
    <w:rsid w:val="009B462C"/>
    <w:rsid w:val="009E56AE"/>
    <w:rsid w:val="009F2138"/>
    <w:rsid w:val="00A0171A"/>
    <w:rsid w:val="00A11E45"/>
    <w:rsid w:val="00A16CB7"/>
    <w:rsid w:val="00A50079"/>
    <w:rsid w:val="00A56B62"/>
    <w:rsid w:val="00A84112"/>
    <w:rsid w:val="00AC3852"/>
    <w:rsid w:val="00AE4D69"/>
    <w:rsid w:val="00AF3862"/>
    <w:rsid w:val="00AF6EBD"/>
    <w:rsid w:val="00B24056"/>
    <w:rsid w:val="00B33550"/>
    <w:rsid w:val="00B33A64"/>
    <w:rsid w:val="00B529B2"/>
    <w:rsid w:val="00B73FEF"/>
    <w:rsid w:val="00B90325"/>
    <w:rsid w:val="00B94C30"/>
    <w:rsid w:val="00B94D3A"/>
    <w:rsid w:val="00BA201F"/>
    <w:rsid w:val="00BB0BBA"/>
    <w:rsid w:val="00BC3B7E"/>
    <w:rsid w:val="00BC6882"/>
    <w:rsid w:val="00BD0090"/>
    <w:rsid w:val="00BE50C2"/>
    <w:rsid w:val="00BF297F"/>
    <w:rsid w:val="00BF68A7"/>
    <w:rsid w:val="00C37C7E"/>
    <w:rsid w:val="00C46E28"/>
    <w:rsid w:val="00C47F04"/>
    <w:rsid w:val="00C512B4"/>
    <w:rsid w:val="00C81415"/>
    <w:rsid w:val="00CB7211"/>
    <w:rsid w:val="00CC6899"/>
    <w:rsid w:val="00CD1E0C"/>
    <w:rsid w:val="00CE5E19"/>
    <w:rsid w:val="00CF2430"/>
    <w:rsid w:val="00D62B3A"/>
    <w:rsid w:val="00D6384F"/>
    <w:rsid w:val="00D901EA"/>
    <w:rsid w:val="00DB0763"/>
    <w:rsid w:val="00DB4AD6"/>
    <w:rsid w:val="00DC011F"/>
    <w:rsid w:val="00DF03FC"/>
    <w:rsid w:val="00E20192"/>
    <w:rsid w:val="00EB15C9"/>
    <w:rsid w:val="00EF285A"/>
    <w:rsid w:val="00F061A4"/>
    <w:rsid w:val="00F17B59"/>
    <w:rsid w:val="00F7754E"/>
    <w:rsid w:val="00FD3D13"/>
    <w:rsid w:val="00FF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A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51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A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1A1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051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51A1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51A1B"/>
    <w:rPr>
      <w:rFonts w:cs="Times New Roman"/>
    </w:rPr>
  </w:style>
  <w:style w:type="character" w:styleId="Strong">
    <w:name w:val="Strong"/>
    <w:basedOn w:val="DefaultParagraphFont"/>
    <w:uiPriority w:val="99"/>
    <w:qFormat/>
    <w:rsid w:val="00051A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749</Words>
  <Characters>4271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</cp:lastModifiedBy>
  <cp:revision>3</cp:revision>
  <dcterms:created xsi:type="dcterms:W3CDTF">2012-10-21T17:25:00Z</dcterms:created>
  <dcterms:modified xsi:type="dcterms:W3CDTF">2014-01-18T13:12:00Z</dcterms:modified>
</cp:coreProperties>
</file>